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02C483B6" w:rsidR="0000468E" w:rsidRDefault="00B21B5E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0925C03C" w:rsidR="00C15F07" w:rsidRDefault="00D96EE8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17</w:t>
      </w:r>
      <w:r w:rsidR="00C15F07">
        <w:rPr>
          <w:rFonts w:ascii="Maiandra GD" w:hAnsi="Maiandra GD"/>
          <w:sz w:val="28"/>
          <w:szCs w:val="28"/>
        </w:rPr>
        <w:t>.0</w:t>
      </w:r>
      <w:r w:rsidR="00C62D07">
        <w:rPr>
          <w:rFonts w:ascii="Maiandra GD" w:hAnsi="Maiandra GD"/>
          <w:sz w:val="28"/>
          <w:szCs w:val="28"/>
        </w:rPr>
        <w:t>5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0A274C4F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2C142D">
        <w:rPr>
          <w:rFonts w:ascii="Maiandra GD" w:hAnsi="Maiandra GD"/>
          <w:sz w:val="28"/>
          <w:szCs w:val="28"/>
        </w:rPr>
        <w:t xml:space="preserve">Leaf </w:t>
      </w:r>
      <w:r w:rsidR="00A604A2">
        <w:rPr>
          <w:rFonts w:ascii="Maiandra GD" w:hAnsi="Maiandra GD"/>
          <w:sz w:val="28"/>
          <w:szCs w:val="28"/>
        </w:rPr>
        <w:t>–</w:t>
      </w:r>
      <w:r w:rsidR="002C142D">
        <w:rPr>
          <w:rFonts w:ascii="Maiandra GD" w:hAnsi="Maiandra GD"/>
          <w:sz w:val="28"/>
          <w:szCs w:val="28"/>
        </w:rPr>
        <w:t xml:space="preserve"> </w:t>
      </w:r>
      <w:r w:rsidR="00A604A2">
        <w:rPr>
          <w:rFonts w:ascii="Maiandra GD" w:hAnsi="Maiandra GD"/>
          <w:sz w:val="28"/>
          <w:szCs w:val="28"/>
        </w:rPr>
        <w:t>Sandra D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301CAABD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301CAABD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164DF20" w14:textId="77777777" w:rsidR="00B21B5E" w:rsidRDefault="00B21B5E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2041776" w14:textId="2C56056E" w:rsidR="00D96EE8" w:rsidRDefault="00D96EE8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A604A2">
              <w:rPr>
                <w:rFonts w:ascii="Maiandra GD" w:hAnsi="Maiandra GD"/>
                <w:b/>
                <w:sz w:val="20"/>
                <w:szCs w:val="20"/>
              </w:rPr>
              <w:t>To learn about the ‘</w:t>
            </w:r>
            <w:proofErr w:type="spellStart"/>
            <w:r w:rsidR="00A604A2">
              <w:rPr>
                <w:rFonts w:ascii="Maiandra GD" w:hAnsi="Maiandra GD"/>
                <w:b/>
                <w:sz w:val="20"/>
                <w:szCs w:val="20"/>
              </w:rPr>
              <w:t>ed</w:t>
            </w:r>
            <w:proofErr w:type="spellEnd"/>
            <w:r w:rsidR="00A604A2">
              <w:rPr>
                <w:rFonts w:ascii="Maiandra GD" w:hAnsi="Maiandra GD"/>
                <w:b/>
                <w:sz w:val="20"/>
                <w:szCs w:val="20"/>
              </w:rPr>
              <w:t xml:space="preserve">’ ending </w:t>
            </w:r>
          </w:p>
          <w:p w14:paraId="6204C91B" w14:textId="77777777" w:rsidR="00D96EE8" w:rsidRDefault="00D96EE8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CA3F656" w14:textId="786B6D6F" w:rsidR="00D96EE8" w:rsidRPr="00C62D07" w:rsidRDefault="00D96EE8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A604A2" w:rsidRPr="301CAABD">
              <w:rPr>
                <w:rFonts w:ascii="Maiandra GD" w:hAnsi="Maiandra GD"/>
                <w:sz w:val="20"/>
                <w:szCs w:val="20"/>
              </w:rPr>
              <w:t xml:space="preserve">Read through the </w:t>
            </w:r>
            <w:proofErr w:type="spellStart"/>
            <w:r w:rsidR="00A604A2" w:rsidRPr="301CAABD">
              <w:rPr>
                <w:rFonts w:ascii="Maiandra GD" w:hAnsi="Maiandra GD"/>
                <w:sz w:val="20"/>
                <w:szCs w:val="20"/>
              </w:rPr>
              <w:t>ppt</w:t>
            </w:r>
            <w:proofErr w:type="spellEnd"/>
            <w:r w:rsidR="00A604A2" w:rsidRPr="301CAABD">
              <w:rPr>
                <w:rFonts w:ascii="Maiandra GD" w:hAnsi="Maiandra GD"/>
                <w:sz w:val="20"/>
                <w:szCs w:val="20"/>
              </w:rPr>
              <w:t xml:space="preserve"> and discuss the use of </w:t>
            </w:r>
            <w:proofErr w:type="spellStart"/>
            <w:r w:rsidR="00A604A2" w:rsidRPr="301CAABD">
              <w:rPr>
                <w:rFonts w:ascii="Maiandra GD" w:hAnsi="Maiandra GD"/>
                <w:sz w:val="20"/>
                <w:szCs w:val="20"/>
              </w:rPr>
              <w:t>e</w:t>
            </w:r>
            <w:r w:rsidR="2901A764" w:rsidRPr="301CAABD">
              <w:rPr>
                <w:rFonts w:ascii="Maiandra GD" w:hAnsi="Maiandra GD"/>
                <w:sz w:val="20"/>
                <w:szCs w:val="20"/>
              </w:rPr>
              <w:t>d</w:t>
            </w:r>
            <w:proofErr w:type="spellEnd"/>
            <w:r w:rsidR="2901A764" w:rsidRPr="301CAABD">
              <w:rPr>
                <w:rFonts w:ascii="Maiandra GD" w:hAnsi="Maiandra GD"/>
                <w:sz w:val="20"/>
                <w:szCs w:val="20"/>
              </w:rPr>
              <w:t xml:space="preserve"> and the different sounds it makes at the end of a word. </w:t>
            </w:r>
          </w:p>
          <w:p w14:paraId="3B50C923" w14:textId="36439AAB" w:rsidR="2901A764" w:rsidRDefault="2901A764" w:rsidP="301CAAB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Work through the activities on the </w:t>
            </w:r>
            <w:proofErr w:type="spellStart"/>
            <w:r w:rsidRPr="301CAABD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01CAABD">
              <w:rPr>
                <w:rFonts w:ascii="Maiandra GD" w:hAnsi="Maiandra GD"/>
                <w:sz w:val="20"/>
                <w:szCs w:val="20"/>
              </w:rPr>
              <w:t xml:space="preserve"> then try one of the activities. </w:t>
            </w:r>
          </w:p>
          <w:p w14:paraId="692E1FCD" w14:textId="77777777" w:rsidR="00D96EE8" w:rsidRPr="0079259E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</w:p>
          <w:p w14:paraId="2986DE4E" w14:textId="7BF661FE" w:rsidR="00D96EE8" w:rsidRPr="0079259E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508493D9" w:rsidRPr="301CAABD">
              <w:rPr>
                <w:rFonts w:ascii="Maiandra GD" w:hAnsi="Maiandra GD"/>
                <w:sz w:val="20"/>
                <w:szCs w:val="20"/>
              </w:rPr>
              <w:t>To act out and write words with ed.</w:t>
            </w:r>
          </w:p>
          <w:p w14:paraId="360B2037" w14:textId="7D8D6751" w:rsidR="00D96EE8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4AA22F97" w:rsidRPr="301CAABD">
              <w:rPr>
                <w:rFonts w:ascii="Maiandra GD" w:hAnsi="Maiandra GD"/>
                <w:sz w:val="20"/>
                <w:szCs w:val="20"/>
              </w:rPr>
              <w:t>Application activity sheet.</w:t>
            </w:r>
          </w:p>
          <w:p w14:paraId="23BBAE66" w14:textId="41CC7A8E" w:rsidR="00D96EE8" w:rsidRDefault="00D96EE8" w:rsidP="301CAABD">
            <w:pPr>
              <w:spacing w:line="259" w:lineRule="auto"/>
              <w:rPr>
                <w:rFonts w:ascii="Maiandra GD" w:hAnsi="Maiandra GD"/>
                <w:sz w:val="20"/>
                <w:szCs w:val="20"/>
              </w:rPr>
            </w:pPr>
            <w:r w:rsidRPr="301CAABD">
              <w:rPr>
                <w:rFonts w:ascii="Maiandra GD" w:hAnsi="Maiandra GD"/>
                <w:sz w:val="20"/>
                <w:szCs w:val="20"/>
              </w:rPr>
              <w:t xml:space="preserve">Opt.3 </w:t>
            </w:r>
            <w:r w:rsidR="00A604A2" w:rsidRPr="301CAABD">
              <w:rPr>
                <w:rFonts w:ascii="Maiandra GD" w:hAnsi="Maiandra GD"/>
                <w:sz w:val="20"/>
                <w:szCs w:val="20"/>
              </w:rPr>
              <w:t xml:space="preserve">- </w:t>
            </w:r>
            <w:r w:rsidR="46E178FC" w:rsidRPr="301CAABD">
              <w:rPr>
                <w:rFonts w:ascii="Maiandra GD" w:hAnsi="Maiandra GD"/>
                <w:sz w:val="20"/>
                <w:szCs w:val="20"/>
              </w:rPr>
              <w:t>Activity sheet adding ed.</w:t>
            </w:r>
          </w:p>
          <w:p w14:paraId="34A0994A" w14:textId="5C4CDD24" w:rsidR="00D96EE8" w:rsidRDefault="00D96EE8" w:rsidP="00D96EE8">
            <w:pPr>
              <w:rPr>
                <w:rFonts w:ascii="Maiandra GD" w:hAnsi="Maiandra GD"/>
                <w:sz w:val="20"/>
                <w:szCs w:val="20"/>
              </w:rPr>
            </w:pP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3F3230C" w14:textId="6C116F40" w:rsidR="004C1554" w:rsidRPr="0079259E" w:rsidRDefault="004C1554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7B2A50A6" w14:textId="77777777" w:rsidR="00B21B5E" w:rsidRDefault="00B21B5E" w:rsidP="007E633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7F18AB9" w14:textId="2056A4A2" w:rsidR="00B22FC3" w:rsidRDefault="007E7246" w:rsidP="007E633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A604A2">
              <w:rPr>
                <w:rFonts w:ascii="Maiandra GD" w:hAnsi="Maiandra GD"/>
                <w:b/>
                <w:sz w:val="20"/>
                <w:szCs w:val="20"/>
              </w:rPr>
              <w:t>To make a prediction from an illustration</w:t>
            </w:r>
          </w:p>
          <w:p w14:paraId="6EA8F498" w14:textId="62BC523E" w:rsidR="00C62D07" w:rsidRDefault="00C62D07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DAC0B6F" w14:textId="072BC21E" w:rsidR="00C62D07" w:rsidRDefault="00A604A2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Look at the front cover of the book</w:t>
            </w:r>
            <w:r w:rsidR="00C62D07">
              <w:rPr>
                <w:rFonts w:ascii="Maiandra GD" w:hAnsi="Maiandra GD"/>
                <w:sz w:val="20"/>
                <w:szCs w:val="20"/>
              </w:rPr>
              <w:t xml:space="preserve">. </w:t>
            </w:r>
            <w:r>
              <w:rPr>
                <w:rFonts w:ascii="Maiandra GD" w:hAnsi="Maiandra GD"/>
                <w:sz w:val="20"/>
                <w:szCs w:val="20"/>
              </w:rPr>
              <w:t xml:space="preserve">Discuss as a class who the bear is, how he got into the wood and how the other animals will react. </w:t>
            </w:r>
          </w:p>
          <w:p w14:paraId="34C2ADF3" w14:textId="5A96D0DF" w:rsidR="00A604A2" w:rsidRPr="00C62D07" w:rsidRDefault="00A604A2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how they think he got there. </w:t>
            </w:r>
          </w:p>
          <w:p w14:paraId="76D1C254" w14:textId="66B453A4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7A40D03B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62D07">
              <w:rPr>
                <w:rFonts w:ascii="Maiandra GD" w:hAnsi="Maiandra GD"/>
                <w:sz w:val="20"/>
                <w:szCs w:val="20"/>
              </w:rPr>
              <w:t xml:space="preserve">To write </w:t>
            </w:r>
            <w:r w:rsidR="00A604A2">
              <w:rPr>
                <w:rFonts w:ascii="Maiandra GD" w:hAnsi="Maiandra GD"/>
                <w:sz w:val="20"/>
                <w:szCs w:val="20"/>
              </w:rPr>
              <w:t xml:space="preserve">simple sentences about how Leaf got to the wood. </w:t>
            </w:r>
            <w:r w:rsidR="00C62D0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713CFA85" w14:textId="5B2DD289" w:rsidR="00B22FC3" w:rsidRDefault="00AF3DD2" w:rsidP="00A604A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B22FC3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A604A2">
              <w:rPr>
                <w:rFonts w:ascii="Maiandra GD" w:hAnsi="Maiandra GD"/>
                <w:sz w:val="20"/>
                <w:szCs w:val="20"/>
              </w:rPr>
              <w:t xml:space="preserve">To write a back story of how he got to the wood, using time conjunctions and adjectives for effect. </w:t>
            </w:r>
            <w:r w:rsidR="00A604A2" w:rsidRPr="00A604A2">
              <w:rPr>
                <w:rFonts w:ascii="Maiandra GD" w:hAnsi="Maiandra GD"/>
                <w:b/>
                <w:sz w:val="20"/>
                <w:szCs w:val="20"/>
              </w:rPr>
              <w:t xml:space="preserve">Focus on use of </w:t>
            </w:r>
            <w:proofErr w:type="spellStart"/>
            <w:r w:rsidR="00A604A2" w:rsidRPr="00A604A2">
              <w:rPr>
                <w:rFonts w:ascii="Maiandra GD" w:hAnsi="Maiandra GD"/>
                <w:b/>
                <w:sz w:val="20"/>
                <w:szCs w:val="20"/>
              </w:rPr>
              <w:t>ed</w:t>
            </w:r>
            <w:proofErr w:type="spellEnd"/>
            <w:r w:rsidR="00A604A2" w:rsidRPr="00A604A2">
              <w:rPr>
                <w:rFonts w:ascii="Maiandra GD" w:hAnsi="Maiandra GD"/>
                <w:b/>
                <w:sz w:val="20"/>
                <w:szCs w:val="20"/>
              </w:rPr>
              <w:t xml:space="preserve"> endings.</w:t>
            </w:r>
            <w:r w:rsidR="00A604A2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5DF59C1B" w14:textId="3DF65F3E" w:rsidR="00CE2AA7" w:rsidRDefault="00CE2AA7" w:rsidP="00C94941">
            <w:pPr>
              <w:rPr>
                <w:rFonts w:ascii="Maiandra GD" w:hAnsi="Maiandra GD"/>
                <w:sz w:val="20"/>
                <w:szCs w:val="20"/>
              </w:rPr>
            </w:pPr>
          </w:p>
          <w:p w14:paraId="5510A3F4" w14:textId="77777777" w:rsidR="001E371D" w:rsidRDefault="001E371D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340315D2" w14:textId="28941C5B" w:rsidR="00C62D07" w:rsidRPr="0079259E" w:rsidRDefault="00C62D07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636D823D" w14:textId="77777777" w:rsidR="00B21B5E" w:rsidRDefault="00B21B5E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766210B" w14:textId="235B242C" w:rsidR="00C62D07" w:rsidRDefault="007E7246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A604A2">
              <w:rPr>
                <w:rFonts w:ascii="Maiandra GD" w:hAnsi="Maiandra GD"/>
                <w:b/>
                <w:sz w:val="20"/>
                <w:szCs w:val="20"/>
              </w:rPr>
              <w:t>To create language in the landscape of the wood/mountains.</w:t>
            </w:r>
          </w:p>
          <w:p w14:paraId="17FDD044" w14:textId="68B40F0F" w:rsidR="00C62D07" w:rsidRDefault="00A604A2" w:rsidP="007E633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Read the story to the end. Focus on where Leaf sees the mountain scene. Ask the children to describe the things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 (noun)</w:t>
            </w:r>
            <w:r>
              <w:rPr>
                <w:rFonts w:ascii="Maiandra GD" w:hAnsi="Maiandra GD"/>
                <w:sz w:val="20"/>
                <w:szCs w:val="20"/>
              </w:rPr>
              <w:t xml:space="preserve"> they can see in the illustration and use adjectives / similes and metaphors for effect. Demo writing simple phrases into the landscape.</w:t>
            </w:r>
          </w:p>
          <w:p w14:paraId="6C3ACB1B" w14:textId="30812D51" w:rsidR="006E2294" w:rsidRDefault="006E2294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0757E1A9" w14:textId="3D5CA2EF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Group work using an adjective word bank to match nouns. </w:t>
            </w:r>
          </w:p>
          <w:p w14:paraId="1336F36E" w14:textId="1C0C673C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write simple phrases using adjectives to match nouns. </w:t>
            </w:r>
          </w:p>
          <w:p w14:paraId="5BD18BA2" w14:textId="4EDB859A" w:rsidR="000F5396" w:rsidRPr="0079259E" w:rsidRDefault="000F5396" w:rsidP="000F539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 3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– </w:t>
            </w:r>
            <w:r w:rsidR="00A16906">
              <w:rPr>
                <w:rFonts w:ascii="Maiandra GD" w:hAnsi="Maiandra GD"/>
                <w:sz w:val="20"/>
                <w:szCs w:val="20"/>
              </w:rPr>
              <w:t>As opt 2 but using similes and metaphors</w:t>
            </w:r>
            <w:r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4AB0D658" w14:textId="2FB1340F" w:rsidR="008466FC" w:rsidRPr="0079259E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A721CA0" w14:textId="03883270" w:rsidR="00C81AED" w:rsidRDefault="00C81AED" w:rsidP="007E6337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lastRenderedPageBreak/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 w:rsidR="00A16906">
              <w:rPr>
                <w:rFonts w:ascii="Maiandra GD" w:hAnsi="Maiandra GD"/>
                <w:b/>
                <w:sz w:val="20"/>
                <w:szCs w:val="20"/>
              </w:rPr>
              <w:t xml:space="preserve">To write a poem about the landscape. </w:t>
            </w:r>
            <w:r w:rsidR="000F5396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620B035E" w14:textId="7558BD71" w:rsidR="000F5396" w:rsidRDefault="00A16906" w:rsidP="007E6337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the ideas generated yesterday. Use the frame ‘Here is the…’ </w:t>
            </w:r>
          </w:p>
          <w:p w14:paraId="3B042854" w14:textId="68688A04" w:rsidR="001E371D" w:rsidRDefault="001E371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D839FEF" w14:textId="148BB9EC" w:rsidR="00A16906" w:rsidRDefault="00A16906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Demo writing examples taking ideas from the children. </w:t>
            </w:r>
          </w:p>
          <w:p w14:paraId="4F685BCA" w14:textId="77777777" w:rsidR="00A16906" w:rsidRDefault="00A16906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1E935DD" w14:textId="2FE8FDDD" w:rsidR="00A16906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proofErr w:type="gram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gramEnd"/>
            <w:r>
              <w:rPr>
                <w:rFonts w:ascii="Maiandra GD" w:hAnsi="Maiandra GD"/>
                <w:sz w:val="20"/>
                <w:szCs w:val="20"/>
              </w:rPr>
              <w:t xml:space="preserve"> 1 – </w:t>
            </w:r>
            <w:r w:rsidR="00A16906">
              <w:rPr>
                <w:rFonts w:ascii="Maiandra GD" w:hAnsi="Maiandra GD"/>
                <w:sz w:val="20"/>
                <w:szCs w:val="20"/>
              </w:rPr>
              <w:t>Frame with Here is the …..</w:t>
            </w:r>
          </w:p>
          <w:p w14:paraId="4C3244E6" w14:textId="1D230987" w:rsidR="00C81AED" w:rsidRPr="00C81AED" w:rsidRDefault="00A16906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4 lines</w:t>
            </w:r>
            <w:r w:rsidR="000F5396">
              <w:rPr>
                <w:rFonts w:ascii="Maiandra GD" w:hAnsi="Maiandra GD"/>
                <w:sz w:val="20"/>
                <w:szCs w:val="20"/>
              </w:rPr>
              <w:t xml:space="preserve"> (TA)</w:t>
            </w:r>
          </w:p>
          <w:p w14:paraId="4936F348" w14:textId="1DFECDFA" w:rsid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81AED">
              <w:rPr>
                <w:rFonts w:ascii="Maiandra GD" w:hAnsi="Maiandra GD"/>
                <w:sz w:val="20"/>
                <w:szCs w:val="20"/>
              </w:rPr>
              <w:t>Opt 2</w:t>
            </w:r>
            <w:r w:rsidR="008A72D1">
              <w:rPr>
                <w:rFonts w:ascii="Maiandra GD" w:hAnsi="Maiandra GD"/>
                <w:sz w:val="20"/>
                <w:szCs w:val="20"/>
              </w:rPr>
              <w:t xml:space="preserve">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write a poem using Here is the… and add in own nouns and adjectives. </w:t>
            </w:r>
          </w:p>
          <w:p w14:paraId="5330B26F" w14:textId="1293C279" w:rsidR="00A16906" w:rsidRDefault="00A16906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3 – as opt 2 only using similes and metaphors. </w:t>
            </w:r>
          </w:p>
          <w:p w14:paraId="44DE28F3" w14:textId="0E0B5308" w:rsidR="006F6A00" w:rsidRPr="00C81AED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47FD81E8" w14:textId="77777777" w:rsidR="00B21B5E" w:rsidRDefault="00B21B5E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87186CE" w14:textId="63EAB92E" w:rsidR="00A06133" w:rsidRDefault="00A603DD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A16906">
              <w:rPr>
                <w:rFonts w:ascii="Maiandra GD" w:hAnsi="Maiandra GD"/>
                <w:b/>
                <w:sz w:val="20"/>
                <w:szCs w:val="20"/>
              </w:rPr>
              <w:t xml:space="preserve">Reading comprehension of Leaf </w:t>
            </w:r>
          </w:p>
          <w:p w14:paraId="18778C55" w14:textId="3D4F5B57" w:rsidR="00634370" w:rsidRDefault="00634370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286FF6DE" w14:textId="51D94A6C" w:rsidR="00634370" w:rsidRPr="00634370" w:rsidRDefault="00A16906" w:rsidP="007E6337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Chdn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be given an extract of the story and questions to answer. As a class come up with answers to an example question and work together to decide on a suitable answer. </w:t>
            </w:r>
          </w:p>
          <w:p w14:paraId="4E81E901" w14:textId="68D4A1C1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1B4243CC" w14:textId="7C6E5970" w:rsidR="00A603DD" w:rsidRDefault="00634370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answer </w:t>
            </w:r>
            <w:r w:rsidR="006D1A17">
              <w:rPr>
                <w:rFonts w:ascii="Maiandra GD" w:hAnsi="Maiandra GD"/>
                <w:sz w:val="20"/>
                <w:szCs w:val="20"/>
              </w:rPr>
              <w:t xml:space="preserve">3 </w:t>
            </w:r>
            <w:r w:rsidR="00A16906">
              <w:rPr>
                <w:rFonts w:ascii="Maiandra GD" w:hAnsi="Maiandra GD"/>
                <w:sz w:val="20"/>
                <w:szCs w:val="20"/>
              </w:rPr>
              <w:t>simple questions about the page</w:t>
            </w:r>
            <w:r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6D1A17">
              <w:rPr>
                <w:rFonts w:ascii="Maiandra GD" w:hAnsi="Maiandra GD"/>
                <w:sz w:val="20"/>
                <w:szCs w:val="20"/>
              </w:rPr>
              <w:t xml:space="preserve">TA </w:t>
            </w:r>
          </w:p>
          <w:p w14:paraId="07B447EB" w14:textId="016CB8FA" w:rsidR="009961E5" w:rsidRPr="0079259E" w:rsidRDefault="00634370" w:rsidP="006F4FB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2 – </w:t>
            </w:r>
            <w:r w:rsidR="00A16906">
              <w:rPr>
                <w:rFonts w:ascii="Maiandra GD" w:hAnsi="Maiandra GD"/>
                <w:sz w:val="20"/>
                <w:szCs w:val="20"/>
              </w:rPr>
              <w:t xml:space="preserve">To use inference and evidence from the text to answer questions in full sentences.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</w:tr>
      <w:tr w:rsidR="00C15F07" w14:paraId="787DC780" w14:textId="77777777" w:rsidTr="301CAABD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42C0F3FB" w:rsidR="00F44930" w:rsidRDefault="00B21B5E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Ready for progression recap lessons.</w:t>
            </w:r>
          </w:p>
        </w:tc>
        <w:tc>
          <w:tcPr>
            <w:tcW w:w="2365" w:type="dxa"/>
          </w:tcPr>
          <w:p w14:paraId="5B0EEB39" w14:textId="4E783DD2" w:rsidR="00B21B5E" w:rsidRPr="00E13991" w:rsidRDefault="00B21B5E" w:rsidP="00B21B5E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>
              <w:rPr>
                <w:rFonts w:ascii="Maiandra GD" w:hAnsi="Maiandra GD"/>
              </w:rPr>
              <w:t>Add 10s</w:t>
            </w:r>
          </w:p>
          <w:p w14:paraId="6662BF33" w14:textId="77777777" w:rsidR="00B21B5E" w:rsidRPr="00E13991" w:rsidRDefault="00B21B5E" w:rsidP="00B21B5E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55423C9D" w14:textId="754DEB07" w:rsidR="00A603DD" w:rsidRPr="00B21B5E" w:rsidRDefault="00B21B5E" w:rsidP="00B21B5E">
            <w:pPr>
              <w:rPr>
                <w:rFonts w:ascii="Maiandra GD" w:hAnsi="Maiandra GD"/>
                <w:sz w:val="20"/>
                <w:szCs w:val="20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355" w:type="dxa"/>
          </w:tcPr>
          <w:p w14:paraId="493E7423" w14:textId="22045419" w:rsidR="00B21B5E" w:rsidRDefault="00B21B5E" w:rsidP="00B21B5E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>
              <w:rPr>
                <w:rFonts w:ascii="Maiandra GD" w:hAnsi="Maiandra GD"/>
              </w:rPr>
              <w:t>Add a single digit to a 2 digit number.</w:t>
            </w:r>
          </w:p>
          <w:p w14:paraId="1B1B088B" w14:textId="77777777" w:rsidR="00B21B5E" w:rsidRDefault="00B21B5E" w:rsidP="00B21B5E">
            <w:pPr>
              <w:rPr>
                <w:rFonts w:ascii="Maiandra GD" w:hAnsi="Maiandra GD"/>
              </w:rPr>
            </w:pPr>
          </w:p>
          <w:p w14:paraId="77237E94" w14:textId="2CD4C17C" w:rsidR="00B21B5E" w:rsidRPr="007E7246" w:rsidRDefault="00B21B5E" w:rsidP="00B21B5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</w:rPr>
              <w:t>Pupils practise writing sums on squared paper.</w:t>
            </w:r>
          </w:p>
          <w:p w14:paraId="67579DDE" w14:textId="49B383D1" w:rsidR="007B137D" w:rsidRPr="007E7246" w:rsidRDefault="007B137D" w:rsidP="00B21B5E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2AA90F15" w14:textId="6242EE7C" w:rsidR="00B21B5E" w:rsidRPr="007E7246" w:rsidRDefault="00B21B5E" w:rsidP="00B21B5E">
            <w:pPr>
              <w:rPr>
                <w:rFonts w:ascii="Maiandra GD" w:hAnsi="Maiandra GD"/>
                <w:sz w:val="28"/>
                <w:szCs w:val="28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>
              <w:rPr>
                <w:rFonts w:ascii="Maiandra GD" w:hAnsi="Maiandra GD"/>
              </w:rPr>
              <w:t>Add a 2 digit to a 2 digit number not crossing 10.</w:t>
            </w:r>
          </w:p>
          <w:p w14:paraId="024DB1E2" w14:textId="77777777" w:rsidR="00B21B5E" w:rsidRPr="007E7246" w:rsidRDefault="00B21B5E" w:rsidP="00B21B5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</w:rPr>
              <w:t>Pupils practise writing sums on squared paper.</w:t>
            </w:r>
          </w:p>
          <w:p w14:paraId="7A959831" w14:textId="287748BC" w:rsidR="004A00DD" w:rsidRPr="007E7246" w:rsidRDefault="004A00DD" w:rsidP="00B21B5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</w:tcPr>
          <w:p w14:paraId="60C4B282" w14:textId="4275A708" w:rsidR="00B21B5E" w:rsidRPr="007E7246" w:rsidRDefault="00B21B5E" w:rsidP="00B21B5E">
            <w:pPr>
              <w:rPr>
                <w:rFonts w:ascii="Maiandra GD" w:hAnsi="Maiandra GD"/>
                <w:sz w:val="20"/>
                <w:szCs w:val="20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>
              <w:rPr>
                <w:rFonts w:ascii="Maiandra GD" w:hAnsi="Maiandra GD"/>
              </w:rPr>
              <w:t xml:space="preserve">Add a 2 digit to a 2 digit crossing 10. </w:t>
            </w:r>
          </w:p>
          <w:p w14:paraId="79ADD4E9" w14:textId="77777777" w:rsidR="00B21B5E" w:rsidRPr="007E7246" w:rsidRDefault="00B21B5E" w:rsidP="00B21B5E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</w:rPr>
              <w:t>Pupils practise writing sums on squared paper.</w:t>
            </w:r>
          </w:p>
          <w:p w14:paraId="2FF6C70F" w14:textId="014210CF" w:rsidR="003D002C" w:rsidRPr="007E7246" w:rsidRDefault="003D002C" w:rsidP="00B21B5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37B73471" w14:textId="77777777" w:rsidR="00B21B5E" w:rsidRPr="00E13991" w:rsidRDefault="00B21B5E" w:rsidP="00B21B5E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>
              <w:rPr>
                <w:rFonts w:ascii="Maiandra GD" w:hAnsi="Maiandra GD"/>
              </w:rPr>
              <w:t>Describe turn.</w:t>
            </w:r>
          </w:p>
          <w:p w14:paraId="0A639FEE" w14:textId="77777777" w:rsidR="00B21B5E" w:rsidRPr="00E13991" w:rsidRDefault="00B21B5E" w:rsidP="00B21B5E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30B50E71" w14:textId="2AFB2EE0" w:rsidR="003D002C" w:rsidRPr="007E7246" w:rsidRDefault="00B21B5E" w:rsidP="00B21B5E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</w:tr>
      <w:tr w:rsidR="00C15F07" w14:paraId="163F1222" w14:textId="77777777" w:rsidTr="301CAABD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5346E3C0" w14:textId="7A9F34BD" w:rsidR="009E22F8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6D1A17">
              <w:rPr>
                <w:rFonts w:ascii="Maiandra GD" w:hAnsi="Maiandra GD"/>
                <w:sz w:val="28"/>
                <w:szCs w:val="28"/>
              </w:rPr>
              <w:t xml:space="preserve">To find out about ‘Fairy Folk’ who live in woodlands. Talk about the different species and their history. Show </w:t>
            </w:r>
            <w:proofErr w:type="spellStart"/>
            <w:r w:rsidR="006D1A17">
              <w:rPr>
                <w:rFonts w:ascii="Maiandra GD" w:hAnsi="Maiandra GD"/>
                <w:sz w:val="28"/>
                <w:szCs w:val="28"/>
              </w:rPr>
              <w:t>chdn</w:t>
            </w:r>
            <w:proofErr w:type="spellEnd"/>
            <w:r w:rsidR="006D1A17">
              <w:rPr>
                <w:rFonts w:ascii="Maiandra GD" w:hAnsi="Maiandra GD"/>
                <w:sz w:val="28"/>
                <w:szCs w:val="28"/>
              </w:rPr>
              <w:t xml:space="preserve"> photo of ‘fairies’ and write about whether they think the fairy folk actually existed or still exist today. </w:t>
            </w:r>
          </w:p>
          <w:p w14:paraId="10FB1FD5" w14:textId="7D5620A7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BE692B">
              <w:rPr>
                <w:rFonts w:ascii="Maiandra GD" w:hAnsi="Maiandra GD"/>
                <w:sz w:val="28"/>
                <w:szCs w:val="28"/>
              </w:rPr>
              <w:t xml:space="preserve">Create mini fairy doors to go in the children’s gardens. </w:t>
            </w:r>
            <w:r w:rsidR="006F4FB8">
              <w:rPr>
                <w:rFonts w:ascii="Maiandra GD" w:hAnsi="Maiandra GD"/>
                <w:sz w:val="28"/>
                <w:szCs w:val="28"/>
              </w:rPr>
              <w:t xml:space="preserve">(paper plates) </w:t>
            </w:r>
            <w:r w:rsidR="00D93DDE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41C8F396" w14:textId="6AA98F92" w:rsidR="007E7246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/ </w:t>
            </w:r>
            <w:r w:rsidR="009E22F8">
              <w:rPr>
                <w:rFonts w:ascii="Maiandra GD" w:hAnsi="Maiandra GD"/>
                <w:sz w:val="28"/>
                <w:szCs w:val="28"/>
              </w:rPr>
              <w:t xml:space="preserve">RE </w:t>
            </w:r>
            <w:r w:rsidR="00BE692B">
              <w:rPr>
                <w:rFonts w:ascii="Maiandra GD" w:hAnsi="Maiandra GD"/>
                <w:sz w:val="28"/>
                <w:szCs w:val="28"/>
              </w:rPr>
              <w:t xml:space="preserve">To find out about a Sikh </w:t>
            </w:r>
            <w:proofErr w:type="spellStart"/>
            <w:r w:rsidR="00BE692B">
              <w:rPr>
                <w:rFonts w:ascii="Maiandra GD" w:hAnsi="Maiandra GD"/>
                <w:sz w:val="28"/>
                <w:szCs w:val="28"/>
              </w:rPr>
              <w:t>Gurdwara</w:t>
            </w:r>
            <w:proofErr w:type="spellEnd"/>
            <w:r w:rsidR="00BE692B">
              <w:rPr>
                <w:rFonts w:ascii="Maiandra GD" w:hAnsi="Maiandra GD"/>
                <w:sz w:val="28"/>
                <w:szCs w:val="28"/>
              </w:rPr>
              <w:t xml:space="preserve"> and its importance to Sikhs. </w:t>
            </w:r>
          </w:p>
          <w:p w14:paraId="72A3D3EC" w14:textId="35A8E741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6F4FB8">
              <w:rPr>
                <w:rFonts w:ascii="Maiandra GD" w:hAnsi="Maiandra GD"/>
                <w:sz w:val="28"/>
                <w:szCs w:val="28"/>
              </w:rPr>
              <w:t>Habitats sheet</w:t>
            </w:r>
            <w:r w:rsidR="00483311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5098FEED" w14:textId="1411825E" w:rsidR="00C20239" w:rsidRDefault="00B16BC4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Athletics – running track / relay / sprint </w:t>
            </w:r>
          </w:p>
          <w:p w14:paraId="7AD6E2F2" w14:textId="77777777" w:rsidR="006F4FB8" w:rsidRDefault="001F6E55" w:rsidP="006F4FB8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C20239">
              <w:rPr>
                <w:rFonts w:ascii="Maiandra GD" w:hAnsi="Maiandra GD"/>
                <w:sz w:val="28"/>
                <w:szCs w:val="28"/>
              </w:rPr>
              <w:t>Music –</w:t>
            </w:r>
            <w:r w:rsidR="00BE692B">
              <w:rPr>
                <w:rFonts w:ascii="Maiandra GD" w:hAnsi="Maiandra GD"/>
                <w:sz w:val="28"/>
                <w:szCs w:val="28"/>
              </w:rPr>
              <w:t xml:space="preserve"> To create music to represent different fairy types / Listen to the Sugar Plum Fairy for inspiration 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(Actions / poems) </w:t>
            </w:r>
          </w:p>
          <w:p w14:paraId="0E27B00A" w14:textId="20CD5CC5" w:rsidR="00C15F07" w:rsidRDefault="007E7246" w:rsidP="006F4FB8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3598F">
              <w:rPr>
                <w:rFonts w:ascii="Maiandra GD" w:hAnsi="Maiandra GD"/>
                <w:sz w:val="28"/>
                <w:szCs w:val="28"/>
              </w:rPr>
              <w:t>C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osmic Yoga – </w:t>
            </w:r>
            <w:r w:rsidR="00D93DDE">
              <w:rPr>
                <w:rFonts w:ascii="Maiandra GD" w:hAnsi="Maiandra GD"/>
                <w:sz w:val="28"/>
                <w:szCs w:val="28"/>
              </w:rPr>
              <w:t xml:space="preserve">The Fairy Floss Cosmic Yoga </w:t>
            </w:r>
            <w:r w:rsidR="002C763E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  <w:bookmarkStart w:id="0" w:name="_GoBack"/>
      <w:bookmarkEnd w:id="0"/>
    </w:p>
    <w:p w14:paraId="2E4F4EE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8C61DA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B1CCDF6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sectPr w:rsidR="00496FCE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621CF"/>
    <w:rsid w:val="000C3466"/>
    <w:rsid w:val="000D76C7"/>
    <w:rsid w:val="000F5396"/>
    <w:rsid w:val="00117461"/>
    <w:rsid w:val="00131277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31A70"/>
    <w:rsid w:val="002510A8"/>
    <w:rsid w:val="00255BC0"/>
    <w:rsid w:val="00257230"/>
    <w:rsid w:val="00293400"/>
    <w:rsid w:val="002A4603"/>
    <w:rsid w:val="002B2BE5"/>
    <w:rsid w:val="002C142D"/>
    <w:rsid w:val="002C763E"/>
    <w:rsid w:val="002D72E7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501A6D"/>
    <w:rsid w:val="00524828"/>
    <w:rsid w:val="00541A37"/>
    <w:rsid w:val="00541AED"/>
    <w:rsid w:val="00543FA3"/>
    <w:rsid w:val="0057724E"/>
    <w:rsid w:val="005B1005"/>
    <w:rsid w:val="005D6B24"/>
    <w:rsid w:val="00620959"/>
    <w:rsid w:val="00634370"/>
    <w:rsid w:val="0063598F"/>
    <w:rsid w:val="00646BA8"/>
    <w:rsid w:val="0066565B"/>
    <w:rsid w:val="006A0472"/>
    <w:rsid w:val="006C4D8D"/>
    <w:rsid w:val="006D1A17"/>
    <w:rsid w:val="006E2294"/>
    <w:rsid w:val="006F244C"/>
    <w:rsid w:val="006F4FB8"/>
    <w:rsid w:val="006F6A00"/>
    <w:rsid w:val="0079259E"/>
    <w:rsid w:val="0079554F"/>
    <w:rsid w:val="007A7FA4"/>
    <w:rsid w:val="007B137D"/>
    <w:rsid w:val="007C1798"/>
    <w:rsid w:val="007D2F50"/>
    <w:rsid w:val="007E6337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D784E"/>
    <w:rsid w:val="00905A83"/>
    <w:rsid w:val="009211EC"/>
    <w:rsid w:val="0092182B"/>
    <w:rsid w:val="009549AD"/>
    <w:rsid w:val="00980D5B"/>
    <w:rsid w:val="00981425"/>
    <w:rsid w:val="00982DB4"/>
    <w:rsid w:val="009961E5"/>
    <w:rsid w:val="009E22F8"/>
    <w:rsid w:val="00A06133"/>
    <w:rsid w:val="00A16906"/>
    <w:rsid w:val="00A603DD"/>
    <w:rsid w:val="00A604A2"/>
    <w:rsid w:val="00AD48BB"/>
    <w:rsid w:val="00AE16B4"/>
    <w:rsid w:val="00AE47F8"/>
    <w:rsid w:val="00AF3DD2"/>
    <w:rsid w:val="00B16BC4"/>
    <w:rsid w:val="00B21B5E"/>
    <w:rsid w:val="00B22FC3"/>
    <w:rsid w:val="00B3581A"/>
    <w:rsid w:val="00B3785D"/>
    <w:rsid w:val="00B40545"/>
    <w:rsid w:val="00B7021E"/>
    <w:rsid w:val="00B7574A"/>
    <w:rsid w:val="00B90DE0"/>
    <w:rsid w:val="00BE3A2F"/>
    <w:rsid w:val="00BE4E13"/>
    <w:rsid w:val="00BE692B"/>
    <w:rsid w:val="00C15F07"/>
    <w:rsid w:val="00C20239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43813"/>
    <w:rsid w:val="00D77643"/>
    <w:rsid w:val="00D93DDE"/>
    <w:rsid w:val="00D96EE8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01A764"/>
    <w:rsid w:val="2979F2C1"/>
    <w:rsid w:val="29E7BCEA"/>
    <w:rsid w:val="2BB26854"/>
    <w:rsid w:val="2EE89131"/>
    <w:rsid w:val="301CAABD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6E178FC"/>
    <w:rsid w:val="4A332128"/>
    <w:rsid w:val="4AA22F97"/>
    <w:rsid w:val="4E5FBE65"/>
    <w:rsid w:val="4EC1A432"/>
    <w:rsid w:val="4FA2337B"/>
    <w:rsid w:val="4FD50352"/>
    <w:rsid w:val="500455C3"/>
    <w:rsid w:val="508493D9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D1B2375"/>
    <w:rsid w:val="6FC91DD4"/>
    <w:rsid w:val="6FD4280C"/>
    <w:rsid w:val="7000352C"/>
    <w:rsid w:val="70D571AC"/>
    <w:rsid w:val="74C4C8DE"/>
    <w:rsid w:val="7569FD59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2021-03-22T07:43:00Z</cp:lastPrinted>
  <dcterms:created xsi:type="dcterms:W3CDTF">2021-05-16T20:44:00Z</dcterms:created>
  <dcterms:modified xsi:type="dcterms:W3CDTF">2021-05-16T20:44:00Z</dcterms:modified>
</cp:coreProperties>
</file>