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9F7" w:rsidRPr="00115BE9" w:rsidRDefault="00115BE9" w:rsidP="00115BE9">
      <w:pPr>
        <w:jc w:val="center"/>
        <w:rPr>
          <w:rFonts w:ascii="Twinkl Cursive Looped" w:hAnsi="Twinkl Cursive Looped"/>
          <w:b/>
          <w:u w:val="single"/>
        </w:rPr>
      </w:pPr>
      <w:r w:rsidRPr="00115BE9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675233C">
            <wp:simplePos x="0" y="0"/>
            <wp:positionH relativeFrom="margin">
              <wp:align>center</wp:align>
            </wp:positionH>
            <wp:positionV relativeFrom="paragraph">
              <wp:posOffset>-505460</wp:posOffset>
            </wp:positionV>
            <wp:extent cx="2343785" cy="5952490"/>
            <wp:effectExtent l="5398" t="0" r="4762" b="4763"/>
            <wp:wrapTight wrapText="bothSides">
              <wp:wrapPolygon edited="0">
                <wp:start x="21550" y="-20"/>
                <wp:lineTo x="132" y="-20"/>
                <wp:lineTo x="132" y="21548"/>
                <wp:lineTo x="21550" y="21548"/>
                <wp:lineTo x="21550" y="-2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43785" cy="595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7918">
        <w:rPr>
          <w:b/>
          <w:noProof/>
          <w:u w:val="single"/>
          <w:lang w:eastAsia="en-GB"/>
        </w:rPr>
        <w:t>Friday</w:t>
      </w:r>
      <w:r w:rsidR="00DA2A9D">
        <w:rPr>
          <w:rFonts w:ascii="Twinkl Cursive Looped" w:hAnsi="Twinkl Cursive Looped"/>
          <w:b/>
          <w:u w:val="single"/>
        </w:rPr>
        <w:t xml:space="preserve"> 8</w:t>
      </w:r>
      <w:bookmarkStart w:id="0" w:name="_GoBack"/>
      <w:bookmarkEnd w:id="0"/>
      <w:r w:rsidRPr="00115BE9">
        <w:rPr>
          <w:rFonts w:ascii="Twinkl Cursive Looped" w:hAnsi="Twinkl Cursive Looped"/>
          <w:b/>
          <w:u w:val="single"/>
          <w:vertAlign w:val="superscript"/>
        </w:rPr>
        <w:t>th</w:t>
      </w:r>
      <w:r w:rsidRPr="00115BE9">
        <w:rPr>
          <w:rFonts w:ascii="Twinkl Cursive Looped" w:hAnsi="Twinkl Cursive Looped"/>
          <w:b/>
          <w:u w:val="single"/>
        </w:rPr>
        <w:t xml:space="preserve"> January 2021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  <w:u w:val="single"/>
        </w:rPr>
      </w:pPr>
      <w:r w:rsidRPr="00115BE9">
        <w:rPr>
          <w:rFonts w:ascii="Twinkl Cursive Looped" w:hAnsi="Twinkl Cursive Looped"/>
          <w:sz w:val="24"/>
          <w:u w:val="single"/>
        </w:rPr>
        <w:t>LO: To describe a story setting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</w:rPr>
      </w:pPr>
      <w:r w:rsidRPr="00115BE9">
        <w:rPr>
          <w:rFonts w:ascii="Twinkl Cursive Looped" w:hAnsi="Twinkl Cursive Looped"/>
          <w:sz w:val="24"/>
        </w:rPr>
        <w:t>SC: To use adjectives</w:t>
      </w:r>
    </w:p>
    <w:p w:rsidR="00115BE9" w:rsidRPr="00115BE9" w:rsidRDefault="00115BE9" w:rsidP="00115BE9">
      <w:pPr>
        <w:jc w:val="center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To punctuate sentences using full stops and capital letters.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  <w:u w:val="single"/>
        </w:rPr>
      </w:pPr>
    </w:p>
    <w:p w:rsidR="00115BE9" w:rsidRDefault="00115BE9" w:rsidP="00115BE9">
      <w:pPr>
        <w:jc w:val="center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Task: To write descriptive sentences to describe the above setting. 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jc w:val="center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Example: In front of the tall green trees, there is a huge pile of brown wooden logs.</w:t>
      </w: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sectPr w:rsidR="00115BE9" w:rsidRPr="00115BE9" w:rsidSect="00115BE9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BE9"/>
    <w:rsid w:val="00115BE9"/>
    <w:rsid w:val="005B69F7"/>
    <w:rsid w:val="00DA2A9D"/>
    <w:rsid w:val="00F0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2F7D4"/>
  <w15:chartTrackingRefBased/>
  <w15:docId w15:val="{49B897E9-AAE8-4320-BB77-9C15B0283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J Geals BTP</cp:lastModifiedBy>
  <cp:revision>3</cp:revision>
  <dcterms:created xsi:type="dcterms:W3CDTF">2021-01-05T11:57:00Z</dcterms:created>
  <dcterms:modified xsi:type="dcterms:W3CDTF">2021-01-05T11:57:00Z</dcterms:modified>
</cp:coreProperties>
</file>