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59B" w:rsidRPr="00DC1E7D" w:rsidRDefault="00235FBF" w:rsidP="002918BF">
      <w:pPr>
        <w:pStyle w:val="Default"/>
        <w:rPr>
          <w:rFonts w:ascii="Twinkl Cursive Looped" w:hAnsi="Twinkl Cursive Looped"/>
          <w:b/>
          <w:color w:val="auto"/>
          <w:sz w:val="48"/>
          <w:szCs w:val="48"/>
        </w:rPr>
      </w:pPr>
      <w:r w:rsidRPr="00DC1E7D">
        <w:rPr>
          <w:rFonts w:ascii="Twinkl Cursive Looped" w:hAnsi="Twinkl Cursive Looped"/>
          <w:b/>
          <w:color w:val="auto"/>
          <w:sz w:val="48"/>
          <w:szCs w:val="48"/>
        </w:rPr>
        <w:t>Tuesday 19</w:t>
      </w:r>
      <w:r w:rsidR="008C059B" w:rsidRPr="00DC1E7D">
        <w:rPr>
          <w:rFonts w:ascii="Twinkl Cursive Looped" w:hAnsi="Twinkl Cursive Looped"/>
          <w:b/>
          <w:color w:val="auto"/>
          <w:sz w:val="48"/>
          <w:szCs w:val="48"/>
        </w:rPr>
        <w:t>th January 2021</w:t>
      </w:r>
    </w:p>
    <w:p w:rsidR="00235FBF" w:rsidRPr="00DC1E7D" w:rsidRDefault="00235FBF" w:rsidP="002918BF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</w:p>
    <w:p w:rsidR="008C059B" w:rsidRPr="00DC1E7D" w:rsidRDefault="00DC1E7D" w:rsidP="002918BF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  <w:r w:rsidRPr="00DC1E7D">
        <w:rPr>
          <w:rFonts w:ascii="Twinkl Cursive Looped" w:hAnsi="Twinkl Cursive Looped"/>
          <w:b/>
          <w:color w:val="auto"/>
          <w:sz w:val="48"/>
          <w:szCs w:val="48"/>
          <w:u w:val="single"/>
        </w:rPr>
        <w:t xml:space="preserve">LO To </w:t>
      </w:r>
      <w:r w:rsidR="00235FBF" w:rsidRPr="00DC1E7D">
        <w:rPr>
          <w:rFonts w:ascii="Twinkl Cursive Looped" w:hAnsi="Twinkl Cursive Looped"/>
          <w:b/>
          <w:color w:val="auto"/>
          <w:sz w:val="48"/>
          <w:szCs w:val="48"/>
          <w:u w:val="single"/>
        </w:rPr>
        <w:t>describe what the Stone Age is like and offer a personal opinion</w:t>
      </w:r>
    </w:p>
    <w:p w:rsidR="008C059B" w:rsidRPr="00DC1E7D" w:rsidRDefault="008C059B" w:rsidP="002918BF">
      <w:pPr>
        <w:pStyle w:val="Default"/>
        <w:rPr>
          <w:rFonts w:ascii="Twinkl Cursive Looped" w:hAnsi="Twinkl Cursive Looped"/>
          <w:b/>
          <w:color w:val="auto"/>
          <w:sz w:val="48"/>
          <w:szCs w:val="48"/>
          <w:u w:val="single"/>
        </w:rPr>
      </w:pPr>
    </w:p>
    <w:p w:rsidR="00235FBF" w:rsidRPr="00DC1E7D" w:rsidRDefault="00235FBF" w:rsidP="00235FBF">
      <w:pPr>
        <w:autoSpaceDE w:val="0"/>
        <w:autoSpaceDN w:val="0"/>
        <w:adjustRightInd w:val="0"/>
        <w:rPr>
          <w:rFonts w:ascii="Calibri" w:hAnsi="Calibri" w:cs="Calibri"/>
          <w:sz w:val="48"/>
          <w:szCs w:val="48"/>
        </w:rPr>
      </w:pPr>
    </w:p>
    <w:p w:rsidR="00DC1E7D" w:rsidRPr="00DC1E7D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48"/>
          <w:szCs w:val="48"/>
          <w:u w:val="single"/>
        </w:rPr>
      </w:pPr>
      <w:r w:rsidRPr="00DC1E7D">
        <w:rPr>
          <w:rFonts w:ascii="Twinkl Cursive Looped" w:hAnsi="Twinkl Cursive Looped" w:cs="Calibri"/>
          <w:b/>
          <w:color w:val="000000"/>
          <w:sz w:val="48"/>
          <w:szCs w:val="48"/>
          <w:u w:val="single"/>
        </w:rPr>
        <w:t>Wr</w:t>
      </w:r>
      <w:r w:rsidR="00DC1E7D" w:rsidRPr="00DC1E7D">
        <w:rPr>
          <w:rFonts w:ascii="Twinkl Cursive Looped" w:hAnsi="Twinkl Cursive Looped" w:cs="Calibri"/>
          <w:b/>
          <w:color w:val="000000"/>
          <w:sz w:val="48"/>
          <w:szCs w:val="48"/>
          <w:u w:val="single"/>
        </w:rPr>
        <w:t>ite a ‘postcard from the past’</w:t>
      </w:r>
    </w:p>
    <w:p w:rsid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</w:rPr>
      </w:pPr>
      <w:r w:rsidRPr="00235FBF">
        <w:rPr>
          <w:rFonts w:ascii="Twinkl Cursive Looped" w:hAnsi="Twinkl Cursive Looped" w:cs="Calibri"/>
          <w:b/>
          <w:color w:val="000000"/>
          <w:sz w:val="36"/>
          <w:szCs w:val="36"/>
        </w:rPr>
        <w:t>dr</w:t>
      </w:r>
      <w:r w:rsidR="00DC1E7D">
        <w:rPr>
          <w:rFonts w:ascii="Twinkl Cursive Looped" w:hAnsi="Twinkl Cursive Looped" w:cs="Calibri"/>
          <w:b/>
          <w:color w:val="000000"/>
          <w:sz w:val="36"/>
          <w:szCs w:val="36"/>
        </w:rPr>
        <w:t>aw</w:t>
      </w:r>
      <w:r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 what you have learnt so far </w:t>
      </w:r>
      <w:r w:rsidR="00DC1E7D">
        <w:rPr>
          <w:rFonts w:ascii="Twinkl Cursive Looped" w:hAnsi="Twinkl Cursive Looped" w:cs="Calibri"/>
          <w:b/>
          <w:color w:val="000000"/>
          <w:sz w:val="36"/>
          <w:szCs w:val="36"/>
        </w:rPr>
        <w:t>and write</w:t>
      </w:r>
      <w:r w:rsidRPr="00235FBF"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 a short</w:t>
      </w:r>
      <w:r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 paragraph describing what you </w:t>
      </w:r>
      <w:r w:rsidR="00DC1E7D">
        <w:rPr>
          <w:rFonts w:ascii="Twinkl Cursive Looped" w:hAnsi="Twinkl Cursive Looped" w:cs="Calibri"/>
          <w:b/>
          <w:color w:val="000000"/>
          <w:sz w:val="36"/>
          <w:szCs w:val="36"/>
        </w:rPr>
        <w:t>visualise</w:t>
      </w:r>
      <w:r w:rsidRPr="00235FBF"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 a</w:t>
      </w:r>
      <w:r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nd explaining what you think of it. </w:t>
      </w:r>
    </w:p>
    <w:p w:rsidR="00235FBF" w:rsidRP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</w:rPr>
      </w:pPr>
      <w:r>
        <w:rPr>
          <w:rFonts w:ascii="Twinkl Cursive Looped" w:hAnsi="Twinkl Cursive Looped" w:cs="Calibri"/>
          <w:b/>
          <w:color w:val="000000"/>
          <w:sz w:val="36"/>
          <w:szCs w:val="36"/>
        </w:rPr>
        <w:t>You could</w:t>
      </w:r>
      <w:r w:rsidRPr="00235FBF">
        <w:rPr>
          <w:rFonts w:ascii="Twinkl Cursive Looped" w:hAnsi="Twinkl Cursive Looped" w:cs="Calibri"/>
          <w:b/>
          <w:color w:val="000000"/>
          <w:sz w:val="36"/>
          <w:szCs w:val="36"/>
        </w:rPr>
        <w:t xml:space="preserve"> also consider how things might continue to alter in the future, as new inventors promote progress and change. </w:t>
      </w:r>
    </w:p>
    <w:p w:rsid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6"/>
          <w:szCs w:val="36"/>
        </w:rPr>
      </w:pPr>
    </w:p>
    <w:p w:rsidR="00235FBF" w:rsidRP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  <w:r w:rsidRPr="00235FBF">
        <w:rPr>
          <w:rFonts w:ascii="Twinkl Cursive Looped" w:hAnsi="Twinkl Cursive Looped" w:cs="Calibri"/>
          <w:color w:val="000000"/>
          <w:sz w:val="32"/>
          <w:szCs w:val="32"/>
        </w:rPr>
        <w:t>Some sentence starts could be…</w:t>
      </w:r>
    </w:p>
    <w:p w:rsidR="00235FBF" w:rsidRP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  <w:r w:rsidRPr="00235FBF">
        <w:rPr>
          <w:rFonts w:ascii="Twinkl Cursive Looped" w:hAnsi="Twinkl Cursive Looped" w:cs="Calibri"/>
          <w:i/>
          <w:iCs/>
          <w:color w:val="000000"/>
          <w:sz w:val="32"/>
          <w:szCs w:val="32"/>
        </w:rPr>
        <w:t xml:space="preserve">In the Stone Age, they… </w:t>
      </w:r>
    </w:p>
    <w:p w:rsidR="00235FBF" w:rsidRPr="00235FBF" w:rsidRDefault="00235FBF" w:rsidP="00235FBF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sz w:val="32"/>
          <w:szCs w:val="32"/>
        </w:rPr>
      </w:pPr>
      <w:r w:rsidRPr="00235FBF">
        <w:rPr>
          <w:rFonts w:ascii="Twinkl Cursive Looped" w:hAnsi="Twinkl Cursive Looped" w:cs="Calibri"/>
          <w:i/>
          <w:iCs/>
          <w:color w:val="000000"/>
          <w:sz w:val="32"/>
          <w:szCs w:val="32"/>
        </w:rPr>
        <w:t xml:space="preserve">Now we… </w:t>
      </w:r>
    </w:p>
    <w:p w:rsidR="0023408B" w:rsidRDefault="00235FBF" w:rsidP="00235FBF">
      <w:pPr>
        <w:rPr>
          <w:rFonts w:ascii="Twinkl Cursive Looped" w:hAnsi="Twinkl Cursive Looped" w:cs="Calibri"/>
          <w:i/>
          <w:iCs/>
          <w:color w:val="000000"/>
          <w:sz w:val="32"/>
          <w:szCs w:val="32"/>
        </w:rPr>
      </w:pPr>
      <w:r w:rsidRPr="00235FBF">
        <w:rPr>
          <w:rFonts w:ascii="Twinkl Cursive Looped" w:hAnsi="Twinkl Cursive Looped" w:cs="Calibri"/>
          <w:i/>
          <w:iCs/>
          <w:color w:val="000000"/>
          <w:sz w:val="32"/>
          <w:szCs w:val="32"/>
        </w:rPr>
        <w:t xml:space="preserve">In the future, perhaps they’ll…. </w:t>
      </w:r>
    </w:p>
    <w:p w:rsidR="00DA12FA" w:rsidRDefault="00DA12FA" w:rsidP="00235FBF">
      <w:pPr>
        <w:rPr>
          <w:rFonts w:ascii="Twinkl Cursive Looped" w:hAnsi="Twinkl Cursive Looped" w:cs="Calibri"/>
          <w:i/>
          <w:iCs/>
          <w:color w:val="000000"/>
          <w:sz w:val="32"/>
          <w:szCs w:val="32"/>
        </w:rPr>
      </w:pPr>
    </w:p>
    <w:p w:rsidR="00DA12FA" w:rsidRDefault="00DA12FA" w:rsidP="00DA12FA">
      <w:pPr>
        <w:autoSpaceDE w:val="0"/>
        <w:autoSpaceDN w:val="0"/>
        <w:adjustRightInd w:val="0"/>
        <w:rPr>
          <w:rFonts w:ascii="Twinkl Cursive Looped" w:hAnsi="Twinkl Cursive Looped" w:cs="Twinkl"/>
          <w:b/>
          <w:color w:val="000000"/>
          <w:sz w:val="36"/>
          <w:szCs w:val="36"/>
          <w:u w:val="single"/>
        </w:rPr>
      </w:pPr>
    </w:p>
    <w:p w:rsidR="00DC1E7D" w:rsidRDefault="00DC1E7D" w:rsidP="00DA12FA">
      <w:pPr>
        <w:autoSpaceDE w:val="0"/>
        <w:autoSpaceDN w:val="0"/>
        <w:adjustRightInd w:val="0"/>
        <w:rPr>
          <w:rFonts w:ascii="Twinkl Cursive Looped" w:hAnsi="Twinkl Cursive Looped" w:cs="Twinkl"/>
          <w:b/>
          <w:color w:val="000000"/>
          <w:sz w:val="36"/>
          <w:szCs w:val="36"/>
          <w:u w:val="single"/>
        </w:rPr>
      </w:pPr>
    </w:p>
    <w:p w:rsidR="00DC1E7D" w:rsidRPr="00DA12FA" w:rsidRDefault="00DC1E7D" w:rsidP="00DA12FA">
      <w:pPr>
        <w:autoSpaceDE w:val="0"/>
        <w:autoSpaceDN w:val="0"/>
        <w:adjustRightInd w:val="0"/>
        <w:rPr>
          <w:rFonts w:ascii="Twinkl Cursive Looped" w:hAnsi="Twinkl Cursive Looped" w:cs="Twinkl"/>
          <w:b/>
          <w:color w:val="000000"/>
          <w:sz w:val="36"/>
          <w:szCs w:val="36"/>
          <w:u w:val="single"/>
        </w:rPr>
      </w:pPr>
      <w:bookmarkStart w:id="0" w:name="_GoBack"/>
      <w:bookmarkEnd w:id="0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DA12FA" w:rsidRPr="00DA12FA">
        <w:trPr>
          <w:trHeight w:val="564"/>
        </w:trPr>
        <w:tc>
          <w:tcPr>
            <w:tcW w:w="10773" w:type="dxa"/>
          </w:tcPr>
          <w:p w:rsidR="00DA12FA" w:rsidRPr="00DA12FA" w:rsidRDefault="00DA12FA" w:rsidP="00DA12FA">
            <w:pPr>
              <w:autoSpaceDE w:val="0"/>
              <w:autoSpaceDN w:val="0"/>
              <w:adjustRightInd w:val="0"/>
              <w:spacing w:after="160" w:line="261" w:lineRule="atLeast"/>
              <w:jc w:val="both"/>
              <w:rPr>
                <w:rFonts w:ascii="Twinkl Cursive Looped" w:hAnsi="Twinkl Cursive Looped" w:cs="Twinkl"/>
                <w:b/>
                <w:color w:val="000000"/>
                <w:sz w:val="36"/>
                <w:szCs w:val="36"/>
                <w:u w:val="single"/>
              </w:rPr>
            </w:pPr>
            <w:r w:rsidRPr="00DA12FA">
              <w:rPr>
                <w:rFonts w:ascii="Twinkl Cursive Looped" w:hAnsi="Twinkl Cursive Looped" w:cs="Twinkl"/>
                <w:b/>
                <w:bCs/>
                <w:color w:val="000000"/>
                <w:sz w:val="36"/>
                <w:szCs w:val="36"/>
                <w:u w:val="single"/>
              </w:rPr>
              <w:t xml:space="preserve">Challenge: </w:t>
            </w:r>
            <w:r w:rsidRPr="00DA12FA">
              <w:rPr>
                <w:rFonts w:ascii="Twinkl Cursive Looped" w:hAnsi="Twinkl Cursive Looped" w:cs="Twinkl"/>
                <w:b/>
                <w:color w:val="000000"/>
                <w:sz w:val="36"/>
                <w:szCs w:val="36"/>
                <w:u w:val="single"/>
              </w:rPr>
              <w:t xml:space="preserve">Plan and design a Stone Age home. Use labels to show the different rooms and how they are used. </w:t>
            </w:r>
          </w:p>
        </w:tc>
      </w:tr>
    </w:tbl>
    <w:p w:rsidR="00DA12FA" w:rsidRPr="00DA12FA" w:rsidRDefault="00DA12FA" w:rsidP="00235FBF">
      <w:pPr>
        <w:rPr>
          <w:rFonts w:ascii="Twinkl Cursive Looped" w:hAnsi="Twinkl Cursive Looped"/>
          <w:b/>
          <w:sz w:val="36"/>
          <w:szCs w:val="36"/>
          <w:u w:val="single"/>
        </w:rPr>
      </w:pPr>
    </w:p>
    <w:sectPr w:rsidR="00DA12FA" w:rsidRPr="00DA12FA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BF"/>
    <w:rsid w:val="00032390"/>
    <w:rsid w:val="000B4DF7"/>
    <w:rsid w:val="000D3ABF"/>
    <w:rsid w:val="00135B73"/>
    <w:rsid w:val="0018044B"/>
    <w:rsid w:val="0023408B"/>
    <w:rsid w:val="00235FBF"/>
    <w:rsid w:val="002918BF"/>
    <w:rsid w:val="005424D2"/>
    <w:rsid w:val="005D0F2C"/>
    <w:rsid w:val="008037B1"/>
    <w:rsid w:val="008C059B"/>
    <w:rsid w:val="009C7A40"/>
    <w:rsid w:val="00A37EAC"/>
    <w:rsid w:val="00D019AE"/>
    <w:rsid w:val="00DA12FA"/>
    <w:rsid w:val="00DC1E7D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35F"/>
  <w15:chartTrackingRefBased/>
  <w15:docId w15:val="{21EB6068-C9E2-4586-9F1C-1D3B46F39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918BF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2918B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18BF"/>
    <w:rPr>
      <w:color w:val="954F72" w:themeColor="followedHyperlink"/>
      <w:u w:val="single"/>
    </w:rPr>
  </w:style>
  <w:style w:type="paragraph" w:customStyle="1" w:styleId="Pa2">
    <w:name w:val="Pa2"/>
    <w:basedOn w:val="Default"/>
    <w:next w:val="Default"/>
    <w:uiPriority w:val="99"/>
    <w:rsid w:val="00DA12FA"/>
    <w:pPr>
      <w:spacing w:line="261" w:lineRule="atLeast"/>
    </w:pPr>
    <w:rPr>
      <w:rFonts w:ascii="Twinkl" w:hAnsi="Twinkl"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2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cp:lastPrinted>2021-01-15T13:34:00Z</cp:lastPrinted>
  <dcterms:created xsi:type="dcterms:W3CDTF">2021-01-15T13:18:00Z</dcterms:created>
  <dcterms:modified xsi:type="dcterms:W3CDTF">2021-01-16T21:00:00Z</dcterms:modified>
</cp:coreProperties>
</file>