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96C5B" w14:textId="63BE0ECF" w:rsidR="00B86926" w:rsidRDefault="00B86926"/>
    <w:tbl>
      <w:tblPr>
        <w:tblStyle w:val="TableGrid"/>
        <w:tblW w:w="0" w:type="auto"/>
        <w:tblLayout w:type="fixed"/>
        <w:tblLook w:val="04A0" w:firstRow="1" w:lastRow="0" w:firstColumn="1" w:lastColumn="0" w:noHBand="0" w:noVBand="1"/>
      </w:tblPr>
      <w:tblGrid>
        <w:gridCol w:w="1242"/>
        <w:gridCol w:w="1843"/>
        <w:gridCol w:w="1559"/>
        <w:gridCol w:w="284"/>
        <w:gridCol w:w="1276"/>
        <w:gridCol w:w="1559"/>
        <w:gridCol w:w="1479"/>
      </w:tblGrid>
      <w:tr w:rsidR="00A563B2" w:rsidRPr="00A777D1" w14:paraId="69BB6574" w14:textId="77777777" w:rsidTr="007D0FA2">
        <w:tc>
          <w:tcPr>
            <w:tcW w:w="1242" w:type="dxa"/>
            <w:shd w:val="clear" w:color="auto" w:fill="FFFF00"/>
          </w:tcPr>
          <w:p w14:paraId="3AB20D1A" w14:textId="77777777" w:rsidR="0031497F" w:rsidRPr="0067032E" w:rsidRDefault="0031497F" w:rsidP="00A60A02">
            <w:pPr>
              <w:jc w:val="center"/>
              <w:rPr>
                <w:rFonts w:ascii="Maiandra GD" w:hAnsi="Maiandra GD"/>
              </w:rPr>
            </w:pPr>
            <w:r w:rsidRPr="0067032E">
              <w:rPr>
                <w:rFonts w:ascii="Maiandra GD" w:hAnsi="Maiandra GD"/>
              </w:rPr>
              <w:t xml:space="preserve">Lesson </w:t>
            </w:r>
          </w:p>
        </w:tc>
        <w:tc>
          <w:tcPr>
            <w:tcW w:w="1843" w:type="dxa"/>
            <w:shd w:val="clear" w:color="auto" w:fill="FFFF00"/>
          </w:tcPr>
          <w:p w14:paraId="2C055FC8" w14:textId="77777777" w:rsidR="0031497F" w:rsidRPr="0067032E" w:rsidRDefault="0031497F" w:rsidP="00A60A02">
            <w:pPr>
              <w:jc w:val="center"/>
              <w:rPr>
                <w:rFonts w:ascii="Maiandra GD" w:hAnsi="Maiandra GD"/>
              </w:rPr>
            </w:pPr>
            <w:r w:rsidRPr="0067032E">
              <w:rPr>
                <w:rFonts w:ascii="Maiandra GD" w:hAnsi="Maiandra GD"/>
              </w:rPr>
              <w:t>Monday</w:t>
            </w:r>
          </w:p>
        </w:tc>
        <w:tc>
          <w:tcPr>
            <w:tcW w:w="1559" w:type="dxa"/>
            <w:shd w:val="clear" w:color="auto" w:fill="FFFF00"/>
          </w:tcPr>
          <w:p w14:paraId="0B01928F" w14:textId="77777777" w:rsidR="0031497F" w:rsidRPr="0067032E" w:rsidRDefault="0031497F" w:rsidP="00A60A02">
            <w:pPr>
              <w:jc w:val="center"/>
              <w:rPr>
                <w:rFonts w:ascii="Maiandra GD" w:hAnsi="Maiandra GD"/>
              </w:rPr>
            </w:pPr>
            <w:r w:rsidRPr="0067032E">
              <w:rPr>
                <w:rFonts w:ascii="Maiandra GD" w:hAnsi="Maiandra GD"/>
              </w:rPr>
              <w:t>Tuesday</w:t>
            </w:r>
          </w:p>
        </w:tc>
        <w:tc>
          <w:tcPr>
            <w:tcW w:w="1560" w:type="dxa"/>
            <w:gridSpan w:val="2"/>
            <w:shd w:val="clear" w:color="auto" w:fill="FFFF00"/>
          </w:tcPr>
          <w:p w14:paraId="1FB9E9A5" w14:textId="77777777" w:rsidR="0031497F" w:rsidRPr="0067032E" w:rsidRDefault="0031497F" w:rsidP="00A60A02">
            <w:pPr>
              <w:jc w:val="center"/>
              <w:rPr>
                <w:rFonts w:ascii="Maiandra GD" w:hAnsi="Maiandra GD"/>
              </w:rPr>
            </w:pPr>
            <w:r w:rsidRPr="0067032E">
              <w:rPr>
                <w:rFonts w:ascii="Maiandra GD" w:hAnsi="Maiandra GD"/>
              </w:rPr>
              <w:t>Wednesday</w:t>
            </w:r>
          </w:p>
        </w:tc>
        <w:tc>
          <w:tcPr>
            <w:tcW w:w="1559" w:type="dxa"/>
            <w:shd w:val="clear" w:color="auto" w:fill="FFFF00"/>
          </w:tcPr>
          <w:p w14:paraId="6CAC590F" w14:textId="77777777" w:rsidR="0031497F" w:rsidRPr="0067032E" w:rsidRDefault="0031497F" w:rsidP="00A60A02">
            <w:pPr>
              <w:jc w:val="center"/>
              <w:rPr>
                <w:rFonts w:ascii="Maiandra GD" w:hAnsi="Maiandra GD"/>
              </w:rPr>
            </w:pPr>
            <w:r w:rsidRPr="0067032E">
              <w:rPr>
                <w:rFonts w:ascii="Maiandra GD" w:hAnsi="Maiandra GD"/>
              </w:rPr>
              <w:t>Thursday</w:t>
            </w:r>
          </w:p>
        </w:tc>
        <w:tc>
          <w:tcPr>
            <w:tcW w:w="1479" w:type="dxa"/>
            <w:shd w:val="clear" w:color="auto" w:fill="FFFF00"/>
          </w:tcPr>
          <w:p w14:paraId="5D26DC16" w14:textId="77777777" w:rsidR="0031497F" w:rsidRPr="0067032E" w:rsidRDefault="0031497F" w:rsidP="00A60A02">
            <w:pPr>
              <w:jc w:val="center"/>
              <w:rPr>
                <w:rFonts w:ascii="Maiandra GD" w:hAnsi="Maiandra GD"/>
              </w:rPr>
            </w:pPr>
            <w:r w:rsidRPr="0067032E">
              <w:rPr>
                <w:rFonts w:ascii="Maiandra GD" w:hAnsi="Maiandra GD"/>
              </w:rPr>
              <w:t>Friday</w:t>
            </w:r>
          </w:p>
        </w:tc>
      </w:tr>
      <w:tr w:rsidR="0031497F" w:rsidRPr="00A777D1" w14:paraId="0ADA1B60" w14:textId="77777777" w:rsidTr="005D1D3E">
        <w:tc>
          <w:tcPr>
            <w:tcW w:w="1242" w:type="dxa"/>
          </w:tcPr>
          <w:p w14:paraId="7A907702" w14:textId="71BF71C5" w:rsidR="0031497F" w:rsidRPr="0067032E" w:rsidRDefault="00B86926">
            <w:pPr>
              <w:rPr>
                <w:rFonts w:ascii="Maiandra GD" w:hAnsi="Maiandra GD"/>
              </w:rPr>
            </w:pPr>
            <w:r w:rsidRPr="0067032E">
              <w:rPr>
                <w:rFonts w:ascii="Maiandra GD" w:hAnsi="Maiandra GD"/>
              </w:rPr>
              <w:t>Spellings</w:t>
            </w:r>
          </w:p>
        </w:tc>
        <w:tc>
          <w:tcPr>
            <w:tcW w:w="8000" w:type="dxa"/>
            <w:gridSpan w:val="6"/>
          </w:tcPr>
          <w:p w14:paraId="2AC3C903" w14:textId="4B7EF6E5" w:rsidR="00DB62E2" w:rsidRPr="0067032E" w:rsidRDefault="00B86926" w:rsidP="00B86926">
            <w:pPr>
              <w:rPr>
                <w:rFonts w:ascii="Maiandra GD" w:hAnsi="Maiandra GD"/>
              </w:rPr>
            </w:pPr>
            <w:r w:rsidRPr="0067032E">
              <w:rPr>
                <w:rFonts w:ascii="Maiandra GD" w:hAnsi="Maiandra GD"/>
              </w:rPr>
              <w:t xml:space="preserve">Use the website </w:t>
            </w:r>
            <w:hyperlink r:id="rId7" w:history="1">
              <w:r w:rsidRPr="0067032E">
                <w:rPr>
                  <w:rFonts w:ascii="Maiandra GD" w:hAnsi="Maiandra GD"/>
                  <w:color w:val="0000FF"/>
                  <w:u w:val="single"/>
                </w:rPr>
                <w:t>https://spellingframe.co.uk/</w:t>
              </w:r>
            </w:hyperlink>
            <w:r w:rsidRPr="0067032E">
              <w:rPr>
                <w:rFonts w:ascii="Maiandra GD" w:hAnsi="Maiandra GD"/>
              </w:rPr>
              <w:t xml:space="preserve">  Click on Year 2</w:t>
            </w:r>
            <w:r w:rsidR="00CC50D1" w:rsidRPr="0067032E">
              <w:rPr>
                <w:rFonts w:ascii="Maiandra GD" w:hAnsi="Maiandra GD"/>
              </w:rPr>
              <w:t xml:space="preserve">. The majority of the class can start on spelling rule 24. If you child needs to develop their phonics skills start on an earlier rule. You can play the spelling tiles games and take real and practise tests for free.  </w:t>
            </w:r>
          </w:p>
        </w:tc>
      </w:tr>
      <w:tr w:rsidR="0031497F" w:rsidRPr="00A777D1" w14:paraId="439D9752" w14:textId="77777777" w:rsidTr="005D1D3E">
        <w:trPr>
          <w:trHeight w:val="296"/>
        </w:trPr>
        <w:tc>
          <w:tcPr>
            <w:tcW w:w="1242" w:type="dxa"/>
            <w:vMerge w:val="restart"/>
          </w:tcPr>
          <w:p w14:paraId="158D44B3" w14:textId="77777777" w:rsidR="0031497F" w:rsidRPr="0067032E" w:rsidRDefault="0031497F" w:rsidP="006C06C7">
            <w:pPr>
              <w:rPr>
                <w:rFonts w:ascii="Maiandra GD" w:hAnsi="Maiandra GD"/>
              </w:rPr>
            </w:pPr>
            <w:r w:rsidRPr="0067032E">
              <w:rPr>
                <w:rFonts w:ascii="Maiandra GD" w:hAnsi="Maiandra GD"/>
              </w:rPr>
              <w:t xml:space="preserve">Literacy  </w:t>
            </w:r>
          </w:p>
        </w:tc>
        <w:tc>
          <w:tcPr>
            <w:tcW w:w="8000" w:type="dxa"/>
            <w:gridSpan w:val="6"/>
          </w:tcPr>
          <w:p w14:paraId="54A6A11F" w14:textId="77777777" w:rsidR="0031497F" w:rsidRDefault="0031497F" w:rsidP="00A632CD">
            <w:pPr>
              <w:rPr>
                <w:color w:val="000000"/>
              </w:rPr>
            </w:pPr>
            <w:r w:rsidRPr="0067032E">
              <w:rPr>
                <w:rFonts w:ascii="Maiandra GD" w:hAnsi="Maiandra GD"/>
              </w:rPr>
              <w:t>Text:</w:t>
            </w:r>
            <w:r w:rsidR="00A632CD">
              <w:rPr>
                <w:rFonts w:ascii="Maiandra GD" w:hAnsi="Maiandra GD"/>
              </w:rPr>
              <w:t xml:space="preserve"> </w:t>
            </w:r>
            <w:r w:rsidR="00A632CD" w:rsidRPr="00A632CD">
              <w:rPr>
                <w:rFonts w:ascii="Maiandra GD" w:hAnsi="Maiandra GD"/>
              </w:rPr>
              <w:t>weblink</w:t>
            </w:r>
            <w:r w:rsidRPr="00A632CD">
              <w:rPr>
                <w:rFonts w:ascii="Maiandra GD" w:hAnsi="Maiandra GD"/>
              </w:rPr>
              <w:t xml:space="preserve"> </w:t>
            </w:r>
            <w:hyperlink r:id="rId8" w:history="1">
              <w:r w:rsidR="00A632CD" w:rsidRPr="00A632CD">
                <w:rPr>
                  <w:rStyle w:val="Hyperlink"/>
                </w:rPr>
                <w:t>https://www.youtube.com/watch?v=jEwWzkCg6Bo</w:t>
              </w:r>
            </w:hyperlink>
            <w:r w:rsidR="00A632CD" w:rsidRPr="00A632CD">
              <w:rPr>
                <w:color w:val="000000"/>
              </w:rPr>
              <w:t xml:space="preserve"> The Magical Garden of Claude Monet</w:t>
            </w:r>
            <w:r w:rsidR="00A632CD">
              <w:rPr>
                <w:color w:val="000000"/>
              </w:rPr>
              <w:t>.</w:t>
            </w:r>
          </w:p>
          <w:p w14:paraId="7BE84FA8" w14:textId="6C915686" w:rsidR="00A632CD" w:rsidRPr="0067032E" w:rsidRDefault="00A632CD" w:rsidP="00A632CD">
            <w:pPr>
              <w:rPr>
                <w:rFonts w:ascii="Maiandra GD" w:hAnsi="Maiandra GD"/>
              </w:rPr>
            </w:pPr>
            <w:r>
              <w:rPr>
                <w:color w:val="000000"/>
              </w:rPr>
              <w:t xml:space="preserve">Monet’s Garden PowerPoint </w:t>
            </w:r>
          </w:p>
        </w:tc>
      </w:tr>
      <w:tr w:rsidR="005D1D3E" w:rsidRPr="00A777D1" w14:paraId="3262B47A" w14:textId="77777777" w:rsidTr="007D0FA2">
        <w:trPr>
          <w:trHeight w:val="440"/>
        </w:trPr>
        <w:tc>
          <w:tcPr>
            <w:tcW w:w="1242" w:type="dxa"/>
            <w:vMerge/>
          </w:tcPr>
          <w:p w14:paraId="672A6659" w14:textId="17800578" w:rsidR="0031497F" w:rsidRPr="0067032E" w:rsidRDefault="0031497F">
            <w:pPr>
              <w:rPr>
                <w:rFonts w:ascii="Maiandra GD" w:hAnsi="Maiandra GD"/>
              </w:rPr>
            </w:pPr>
          </w:p>
        </w:tc>
        <w:tc>
          <w:tcPr>
            <w:tcW w:w="1843" w:type="dxa"/>
          </w:tcPr>
          <w:p w14:paraId="76A0C053" w14:textId="72D47DBE" w:rsidR="00575180" w:rsidRPr="0067032E" w:rsidRDefault="00147E3F" w:rsidP="00846AB5">
            <w:pPr>
              <w:rPr>
                <w:rFonts w:ascii="Maiandra GD" w:hAnsi="Maiandra GD"/>
              </w:rPr>
            </w:pPr>
            <w:r>
              <w:rPr>
                <w:rFonts w:ascii="Maiandra GD" w:hAnsi="Maiandra GD"/>
              </w:rPr>
              <w:t>Comprehension Questions</w:t>
            </w:r>
            <w:r w:rsidR="005756EE">
              <w:rPr>
                <w:rFonts w:ascii="Maiandra GD" w:hAnsi="Maiandra GD"/>
              </w:rPr>
              <w:t xml:space="preserve"> (Based on Monet’s Garden PowerPoint)</w:t>
            </w:r>
          </w:p>
        </w:tc>
        <w:tc>
          <w:tcPr>
            <w:tcW w:w="1559" w:type="dxa"/>
          </w:tcPr>
          <w:p w14:paraId="3F39F3B7" w14:textId="70023611" w:rsidR="00F5619A" w:rsidRPr="0067032E" w:rsidRDefault="004954B0" w:rsidP="007B18D7">
            <w:pPr>
              <w:rPr>
                <w:rFonts w:ascii="Maiandra GD" w:hAnsi="Maiandra GD"/>
              </w:rPr>
            </w:pPr>
            <w:r>
              <w:rPr>
                <w:rFonts w:ascii="Maiandra GD" w:hAnsi="Maiandra GD"/>
              </w:rPr>
              <w:t>Identify nouns and similes.</w:t>
            </w:r>
          </w:p>
        </w:tc>
        <w:tc>
          <w:tcPr>
            <w:tcW w:w="1560" w:type="dxa"/>
            <w:gridSpan w:val="2"/>
          </w:tcPr>
          <w:p w14:paraId="55E7B0AE" w14:textId="5D0FECA4" w:rsidR="0031497F" w:rsidRPr="0067032E" w:rsidRDefault="004954B0" w:rsidP="00A4294D">
            <w:pPr>
              <w:rPr>
                <w:rFonts w:ascii="Maiandra GD" w:hAnsi="Maiandra GD"/>
              </w:rPr>
            </w:pPr>
            <w:r>
              <w:rPr>
                <w:rFonts w:ascii="Maiandra GD" w:hAnsi="Maiandra GD"/>
              </w:rPr>
              <w:t xml:space="preserve">Write sentences that include similes. </w:t>
            </w:r>
          </w:p>
        </w:tc>
        <w:tc>
          <w:tcPr>
            <w:tcW w:w="1559" w:type="dxa"/>
          </w:tcPr>
          <w:p w14:paraId="62312CC4" w14:textId="049DEF10" w:rsidR="0031497F" w:rsidRPr="0067032E" w:rsidRDefault="00A21DB8" w:rsidP="00B70E1E">
            <w:pPr>
              <w:rPr>
                <w:rFonts w:ascii="Maiandra GD" w:hAnsi="Maiandra GD"/>
              </w:rPr>
            </w:pPr>
            <w:r>
              <w:rPr>
                <w:rFonts w:ascii="Maiandra GD" w:hAnsi="Maiandra GD"/>
              </w:rPr>
              <w:t>Write a poem.</w:t>
            </w:r>
          </w:p>
        </w:tc>
        <w:tc>
          <w:tcPr>
            <w:tcW w:w="1479" w:type="dxa"/>
          </w:tcPr>
          <w:p w14:paraId="65BC560F" w14:textId="7E3AD5D7" w:rsidR="0031497F" w:rsidRPr="0067032E" w:rsidRDefault="004954B0" w:rsidP="00DB62E2">
            <w:pPr>
              <w:rPr>
                <w:rFonts w:ascii="Maiandra GD" w:hAnsi="Maiandra GD"/>
              </w:rPr>
            </w:pPr>
            <w:r>
              <w:rPr>
                <w:rFonts w:ascii="Maiandra GD" w:hAnsi="Maiandra GD"/>
              </w:rPr>
              <w:t>Play the adjective guessing game.</w:t>
            </w:r>
          </w:p>
        </w:tc>
      </w:tr>
      <w:tr w:rsidR="005D1D3E" w:rsidRPr="00A777D1" w14:paraId="0D9B7FB5" w14:textId="77777777" w:rsidTr="007D0FA2">
        <w:trPr>
          <w:trHeight w:val="70"/>
        </w:trPr>
        <w:tc>
          <w:tcPr>
            <w:tcW w:w="1242" w:type="dxa"/>
          </w:tcPr>
          <w:p w14:paraId="0B28C121" w14:textId="77777777" w:rsidR="0031497F" w:rsidRPr="0067032E" w:rsidRDefault="0031497F">
            <w:pPr>
              <w:rPr>
                <w:rFonts w:ascii="Maiandra GD" w:hAnsi="Maiandra GD"/>
              </w:rPr>
            </w:pPr>
            <w:r w:rsidRPr="0067032E">
              <w:rPr>
                <w:rFonts w:ascii="Maiandra GD" w:hAnsi="Maiandra GD"/>
              </w:rPr>
              <w:t>Task:</w:t>
            </w:r>
          </w:p>
        </w:tc>
        <w:tc>
          <w:tcPr>
            <w:tcW w:w="1843" w:type="dxa"/>
          </w:tcPr>
          <w:p w14:paraId="7757C806" w14:textId="479F39A7" w:rsidR="003C2B29" w:rsidRDefault="00147E3F" w:rsidP="00147E3F">
            <w:pPr>
              <w:rPr>
                <w:rFonts w:ascii="Maiandra GD" w:hAnsi="Maiandra GD"/>
              </w:rPr>
            </w:pPr>
            <w:r>
              <w:rPr>
                <w:rFonts w:ascii="Maiandra GD" w:hAnsi="Maiandra GD"/>
              </w:rPr>
              <w:t xml:space="preserve">1. </w:t>
            </w:r>
            <w:r w:rsidR="005756EE">
              <w:rPr>
                <w:rFonts w:ascii="Maiandra GD" w:hAnsi="Maiandra GD"/>
              </w:rPr>
              <w:t>When and where was Claude Monet born?</w:t>
            </w:r>
          </w:p>
          <w:p w14:paraId="196D553C" w14:textId="44AC746E" w:rsidR="00147E3F" w:rsidRDefault="00147E3F" w:rsidP="00147E3F">
            <w:pPr>
              <w:rPr>
                <w:rFonts w:ascii="Maiandra GD" w:hAnsi="Maiandra GD"/>
              </w:rPr>
            </w:pPr>
            <w:r>
              <w:rPr>
                <w:rFonts w:ascii="Maiandra GD" w:hAnsi="Maiandra GD"/>
              </w:rPr>
              <w:t xml:space="preserve">2. </w:t>
            </w:r>
            <w:r w:rsidR="005756EE">
              <w:rPr>
                <w:rFonts w:ascii="Maiandra GD" w:hAnsi="Maiandra GD"/>
              </w:rPr>
              <w:t>What style of painting is Monet the founder of?</w:t>
            </w:r>
          </w:p>
          <w:p w14:paraId="48F08DB4" w14:textId="5503599E" w:rsidR="005756EE" w:rsidRDefault="007B18D7" w:rsidP="005756EE">
            <w:pPr>
              <w:rPr>
                <w:rFonts w:ascii="Maiandra GD" w:hAnsi="Maiandra GD"/>
              </w:rPr>
            </w:pPr>
            <w:r>
              <w:rPr>
                <w:rFonts w:ascii="Maiandra GD" w:hAnsi="Maiandra GD"/>
              </w:rPr>
              <w:t xml:space="preserve">3. </w:t>
            </w:r>
            <w:r w:rsidR="005756EE">
              <w:rPr>
                <w:rFonts w:ascii="Maiandra GD" w:hAnsi="Maiandra GD"/>
              </w:rPr>
              <w:t>What does Monet like to paint?</w:t>
            </w:r>
          </w:p>
          <w:p w14:paraId="1910A4D9" w14:textId="77777777" w:rsidR="007B18D7" w:rsidRDefault="007B18D7" w:rsidP="005756EE">
            <w:pPr>
              <w:rPr>
                <w:rFonts w:ascii="Maiandra GD" w:hAnsi="Maiandra GD"/>
              </w:rPr>
            </w:pPr>
            <w:r>
              <w:rPr>
                <w:rFonts w:ascii="Maiandra GD" w:hAnsi="Maiandra GD"/>
              </w:rPr>
              <w:t xml:space="preserve">4. </w:t>
            </w:r>
            <w:r w:rsidR="005756EE">
              <w:rPr>
                <w:rFonts w:ascii="Maiandra GD" w:hAnsi="Maiandra GD"/>
              </w:rPr>
              <w:t xml:space="preserve">Look at examples of Monet’s paintings using the PowerPoint. Which painting is your favourite and why? </w:t>
            </w:r>
          </w:p>
          <w:p w14:paraId="5E825CFC" w14:textId="646DC7AA" w:rsidR="005756EE" w:rsidRPr="00147E3F" w:rsidRDefault="005756EE" w:rsidP="005756EE">
            <w:pPr>
              <w:rPr>
                <w:rFonts w:ascii="Maiandra GD" w:hAnsi="Maiandra GD"/>
              </w:rPr>
            </w:pPr>
            <w:r>
              <w:rPr>
                <w:rFonts w:ascii="Maiandra GD" w:hAnsi="Maiandra GD"/>
              </w:rPr>
              <w:t>5. Look at the 3 paintings of haystacks. What is different about them?</w:t>
            </w:r>
          </w:p>
        </w:tc>
        <w:tc>
          <w:tcPr>
            <w:tcW w:w="1559" w:type="dxa"/>
          </w:tcPr>
          <w:p w14:paraId="307071A4" w14:textId="1249E607" w:rsidR="003C2B29" w:rsidRPr="0067032E" w:rsidRDefault="004954B0" w:rsidP="00B56151">
            <w:pPr>
              <w:rPr>
                <w:rFonts w:ascii="Maiandra GD" w:hAnsi="Maiandra GD"/>
              </w:rPr>
            </w:pPr>
            <w:r>
              <w:rPr>
                <w:rFonts w:ascii="Maiandra GD" w:hAnsi="Maiandra GD"/>
              </w:rPr>
              <w:t>Listen to the story ‘The Magical Garden of Claude Monet’</w:t>
            </w:r>
            <w:r w:rsidR="00A43012">
              <w:rPr>
                <w:rFonts w:ascii="Maiandra GD" w:hAnsi="Maiandra GD"/>
              </w:rPr>
              <w:t xml:space="preserve"> using the link above. </w:t>
            </w:r>
            <w:r>
              <w:rPr>
                <w:rFonts w:ascii="Maiandra GD" w:hAnsi="Maiandra GD"/>
              </w:rPr>
              <w:t xml:space="preserve">While listening use the simile checklist to tick the box when you hear a simile and explain what the simile is describing. Record the similes on paper if you do not have a printer. </w:t>
            </w:r>
          </w:p>
        </w:tc>
        <w:tc>
          <w:tcPr>
            <w:tcW w:w="1560" w:type="dxa"/>
            <w:gridSpan w:val="2"/>
          </w:tcPr>
          <w:p w14:paraId="0D0B940D" w14:textId="60DFF3D9" w:rsidR="007B18D7" w:rsidRPr="0067032E" w:rsidRDefault="004954B0" w:rsidP="00952BF3">
            <w:pPr>
              <w:rPr>
                <w:rFonts w:ascii="Maiandra GD" w:hAnsi="Maiandra GD"/>
              </w:rPr>
            </w:pPr>
            <w:r>
              <w:rPr>
                <w:rFonts w:ascii="Maiandra GD" w:hAnsi="Maiandra GD"/>
              </w:rPr>
              <w:t>Use the suggested noun sheet for support and have a go at writing your own similes inspired by the story ‘The Magical Garden of Claude Monet.’</w:t>
            </w:r>
            <w:r w:rsidR="00776EE1">
              <w:rPr>
                <w:rFonts w:ascii="Maiandra GD" w:hAnsi="Maiandra GD"/>
              </w:rPr>
              <w:t xml:space="preserve"> </w:t>
            </w:r>
          </w:p>
        </w:tc>
        <w:tc>
          <w:tcPr>
            <w:tcW w:w="1559" w:type="dxa"/>
          </w:tcPr>
          <w:p w14:paraId="56BA4F29" w14:textId="5D1EC84E" w:rsidR="00B56151" w:rsidRPr="005E789A" w:rsidRDefault="00A21DB8" w:rsidP="00776EE1">
            <w:pPr>
              <w:rPr>
                <w:rFonts w:ascii="Maiandra GD" w:hAnsi="Maiandra GD"/>
              </w:rPr>
            </w:pPr>
            <w:r>
              <w:rPr>
                <w:rFonts w:ascii="Maiandra GD" w:hAnsi="Maiandra GD"/>
              </w:rPr>
              <w:t>Using Monet’s paintin</w:t>
            </w:r>
            <w:r w:rsidR="00776EE1">
              <w:rPr>
                <w:rFonts w:ascii="Maiandra GD" w:hAnsi="Maiandra GD"/>
              </w:rPr>
              <w:t xml:space="preserve">gs as inspiration, write a shape poem about </w:t>
            </w:r>
            <w:r>
              <w:rPr>
                <w:rFonts w:ascii="Maiandra GD" w:hAnsi="Maiandra GD"/>
              </w:rPr>
              <w:t xml:space="preserve">a garden. </w:t>
            </w:r>
            <w:r w:rsidR="00776EE1">
              <w:rPr>
                <w:rFonts w:ascii="Maiandra GD" w:hAnsi="Maiandra GD"/>
              </w:rPr>
              <w:t xml:space="preserve">You could include similes, descriptive phrases or rhyming phrases.  Use the summer shape poem PowerPoint for support. </w:t>
            </w:r>
          </w:p>
        </w:tc>
        <w:tc>
          <w:tcPr>
            <w:tcW w:w="1479" w:type="dxa"/>
          </w:tcPr>
          <w:p w14:paraId="12F70237" w14:textId="0B94087F" w:rsidR="00EB0D1C" w:rsidRPr="0067032E" w:rsidRDefault="004954B0" w:rsidP="7E39DC42">
            <w:pPr>
              <w:rPr>
                <w:rFonts w:ascii="Maiandra GD" w:eastAsia="Maiandra GD" w:hAnsi="Maiandra GD" w:cs="Maiandra GD"/>
              </w:rPr>
            </w:pPr>
            <w:r>
              <w:rPr>
                <w:rFonts w:ascii="Maiandra GD" w:eastAsia="Maiandra GD" w:hAnsi="Maiandra GD" w:cs="Maiandra GD"/>
              </w:rPr>
              <w:t>Print out or look at pictures on a screen of Monet’</w:t>
            </w:r>
            <w:r w:rsidR="00A21DB8">
              <w:rPr>
                <w:rFonts w:ascii="Maiandra GD" w:eastAsia="Maiandra GD" w:hAnsi="Maiandra GD" w:cs="Maiandra GD"/>
              </w:rPr>
              <w:t>s paintings on the PowerP</w:t>
            </w:r>
            <w:r>
              <w:rPr>
                <w:rFonts w:ascii="Maiandra GD" w:eastAsia="Maiandra GD" w:hAnsi="Maiandra GD" w:cs="Maiandra GD"/>
              </w:rPr>
              <w:t>oint. With a partner write or verbally describe on</w:t>
            </w:r>
            <w:r w:rsidR="00A21DB8">
              <w:rPr>
                <w:rFonts w:ascii="Maiandra GD" w:eastAsia="Maiandra GD" w:hAnsi="Maiandra GD" w:cs="Maiandra GD"/>
              </w:rPr>
              <w:t>e</w:t>
            </w:r>
            <w:r>
              <w:rPr>
                <w:rFonts w:ascii="Maiandra GD" w:eastAsia="Maiandra GD" w:hAnsi="Maiandra GD" w:cs="Maiandra GD"/>
              </w:rPr>
              <w:t xml:space="preserve"> of the paintings using as many different adjectives as you</w:t>
            </w:r>
            <w:r w:rsidR="00A21DB8">
              <w:rPr>
                <w:rFonts w:ascii="Maiandra GD" w:eastAsia="Maiandra GD" w:hAnsi="Maiandra GD" w:cs="Maiandra GD"/>
              </w:rPr>
              <w:t xml:space="preserve"> can. Can your friend guess which painting you are describing? If working alone simply write a description.</w:t>
            </w:r>
          </w:p>
        </w:tc>
      </w:tr>
      <w:tr w:rsidR="103E6F45" w14:paraId="0D14ED53" w14:textId="77777777" w:rsidTr="005D1D3E">
        <w:tc>
          <w:tcPr>
            <w:tcW w:w="1242" w:type="dxa"/>
          </w:tcPr>
          <w:p w14:paraId="258B7ADC" w14:textId="06696466" w:rsidR="6610BF17" w:rsidRPr="0067032E" w:rsidRDefault="6610BF17" w:rsidP="103E6F45">
            <w:pPr>
              <w:rPr>
                <w:rFonts w:ascii="Maiandra GD" w:hAnsi="Maiandra GD"/>
              </w:rPr>
            </w:pPr>
            <w:r w:rsidRPr="0067032E">
              <w:rPr>
                <w:rFonts w:ascii="Maiandra GD" w:hAnsi="Maiandra GD"/>
              </w:rPr>
              <w:t>Maths</w:t>
            </w:r>
          </w:p>
        </w:tc>
        <w:tc>
          <w:tcPr>
            <w:tcW w:w="8000" w:type="dxa"/>
            <w:gridSpan w:val="6"/>
          </w:tcPr>
          <w:p w14:paraId="5FEFB860" w14:textId="72BD24F0" w:rsidR="0DD1541C" w:rsidRPr="0067032E" w:rsidRDefault="0DD1541C" w:rsidP="103E6F45">
            <w:pPr>
              <w:rPr>
                <w:rFonts w:ascii="Maiandra GD" w:hAnsi="Maiandra GD"/>
                <w:sz w:val="20"/>
                <w:szCs w:val="20"/>
              </w:rPr>
            </w:pPr>
            <w:r w:rsidRPr="0067032E">
              <w:rPr>
                <w:rFonts w:ascii="Maiandra GD" w:hAnsi="Maiandra GD"/>
                <w:sz w:val="20"/>
                <w:szCs w:val="20"/>
              </w:rPr>
              <w:t xml:space="preserve">Weblinks: White Rose Maths: </w:t>
            </w:r>
            <w:hyperlink r:id="rId9" w:history="1">
              <w:r w:rsidR="00501132" w:rsidRPr="00C8681D">
                <w:rPr>
                  <w:rStyle w:val="Hyperlink"/>
                  <w:rFonts w:ascii="Maiandra GD" w:eastAsia="Maiandra GD" w:hAnsi="Maiandra GD" w:cs="Maiandra GD"/>
                  <w:color w:val="0070C0"/>
                  <w:sz w:val="20"/>
                  <w:szCs w:val="20"/>
                </w:rPr>
                <w:t>https://whiterosemaths.com/homelearning/year-2/</w:t>
              </w:r>
            </w:hyperlink>
            <w:r w:rsidR="00501132" w:rsidRPr="0067032E">
              <w:rPr>
                <w:rFonts w:ascii="Maiandra GD" w:eastAsia="Maiandra GD" w:hAnsi="Maiandra GD" w:cs="Maiandra GD"/>
                <w:sz w:val="20"/>
                <w:szCs w:val="20"/>
              </w:rPr>
              <w:t xml:space="preserve"> for tuition videos. See White Rose Class Page links for activities.</w:t>
            </w:r>
          </w:p>
          <w:p w14:paraId="5362AC8B" w14:textId="5FAB4D8C" w:rsidR="54FC2DE1" w:rsidRPr="0067032E" w:rsidRDefault="54FC2DE1" w:rsidP="103E6F45">
            <w:pPr>
              <w:rPr>
                <w:rFonts w:ascii="Maiandra GD" w:eastAsia="Maiandra GD" w:hAnsi="Maiandra GD" w:cs="Maiandra GD"/>
                <w:sz w:val="20"/>
                <w:szCs w:val="20"/>
              </w:rPr>
            </w:pPr>
            <w:r w:rsidRPr="0067032E">
              <w:rPr>
                <w:rFonts w:ascii="Maiandra GD" w:eastAsia="Maiandra GD" w:hAnsi="Maiandra GD" w:cs="Maiandra GD"/>
                <w:sz w:val="20"/>
                <w:szCs w:val="20"/>
              </w:rPr>
              <w:t xml:space="preserve">BBC Bitesize Daily lessons: </w:t>
            </w:r>
            <w:hyperlink r:id="rId10">
              <w:r w:rsidR="2DC58419" w:rsidRPr="0067032E">
                <w:rPr>
                  <w:rStyle w:val="Hyperlink"/>
                  <w:rFonts w:ascii="Maiandra GD" w:eastAsia="Maiandra GD" w:hAnsi="Maiandra GD" w:cs="Maiandra GD"/>
                  <w:sz w:val="20"/>
                  <w:szCs w:val="20"/>
                </w:rPr>
                <w:t>https://www.bbc.co.uk/bitesize/dailylessons</w:t>
              </w:r>
            </w:hyperlink>
          </w:p>
        </w:tc>
      </w:tr>
      <w:tr w:rsidR="005D1D3E" w:rsidRPr="00A777D1" w14:paraId="4640BA28" w14:textId="77777777" w:rsidTr="007D0FA2">
        <w:tc>
          <w:tcPr>
            <w:tcW w:w="1242" w:type="dxa"/>
          </w:tcPr>
          <w:p w14:paraId="5A9A5BC5" w14:textId="138FC205" w:rsidR="0031497F" w:rsidRPr="0067032E" w:rsidRDefault="6610BF17">
            <w:pPr>
              <w:rPr>
                <w:rFonts w:ascii="Maiandra GD" w:hAnsi="Maiandra GD"/>
              </w:rPr>
            </w:pPr>
            <w:r w:rsidRPr="0067032E">
              <w:rPr>
                <w:rFonts w:ascii="Maiandra GD" w:hAnsi="Maiandra GD"/>
              </w:rPr>
              <w:t>Task</w:t>
            </w:r>
          </w:p>
        </w:tc>
        <w:tc>
          <w:tcPr>
            <w:tcW w:w="1843" w:type="dxa"/>
          </w:tcPr>
          <w:p w14:paraId="3656B9AB" w14:textId="0FF51422" w:rsidR="00930269" w:rsidRPr="0067032E" w:rsidRDefault="398A2747" w:rsidP="103E6F45">
            <w:pPr>
              <w:rPr>
                <w:rFonts w:ascii="Maiandra GD" w:hAnsi="Maiandra GD"/>
                <w:sz w:val="20"/>
                <w:szCs w:val="20"/>
              </w:rPr>
            </w:pPr>
            <w:r w:rsidRPr="0067032E">
              <w:rPr>
                <w:rFonts w:ascii="Maiandra GD" w:hAnsi="Maiandra GD"/>
                <w:sz w:val="20"/>
                <w:szCs w:val="20"/>
              </w:rPr>
              <w:t>White</w:t>
            </w:r>
            <w:r w:rsidR="00501132" w:rsidRPr="0067032E">
              <w:rPr>
                <w:rFonts w:ascii="Maiandra GD" w:hAnsi="Maiandra GD"/>
                <w:sz w:val="20"/>
                <w:szCs w:val="20"/>
              </w:rPr>
              <w:t xml:space="preserve"> Rose Maths Home Learning Year 2</w:t>
            </w:r>
            <w:r w:rsidRPr="0067032E">
              <w:rPr>
                <w:rFonts w:ascii="Maiandra GD" w:hAnsi="Maiandra GD"/>
                <w:sz w:val="20"/>
                <w:szCs w:val="20"/>
              </w:rPr>
              <w:t xml:space="preserve">. Summer Term </w:t>
            </w:r>
            <w:r w:rsidR="2563BB3B" w:rsidRPr="0067032E">
              <w:rPr>
                <w:rFonts w:ascii="Maiandra GD" w:hAnsi="Maiandra GD"/>
                <w:sz w:val="20"/>
                <w:szCs w:val="20"/>
              </w:rPr>
              <w:t>W</w:t>
            </w:r>
            <w:r w:rsidR="0000386B">
              <w:rPr>
                <w:rFonts w:ascii="Maiandra GD" w:hAnsi="Maiandra GD"/>
                <w:sz w:val="20"/>
                <w:szCs w:val="20"/>
              </w:rPr>
              <w:t>eek 7</w:t>
            </w:r>
            <w:r w:rsidRPr="0067032E">
              <w:rPr>
                <w:rFonts w:ascii="Maiandra GD" w:hAnsi="Maiandra GD"/>
                <w:sz w:val="20"/>
                <w:szCs w:val="20"/>
              </w:rPr>
              <w:t xml:space="preserve"> w/c</w:t>
            </w:r>
            <w:r w:rsidR="0000386B">
              <w:rPr>
                <w:rFonts w:ascii="Maiandra GD" w:hAnsi="Maiandra GD"/>
                <w:sz w:val="20"/>
                <w:szCs w:val="20"/>
              </w:rPr>
              <w:t xml:space="preserve"> 8th</w:t>
            </w:r>
            <w:r w:rsidR="00501132" w:rsidRPr="0067032E">
              <w:rPr>
                <w:rFonts w:ascii="Maiandra GD" w:hAnsi="Maiandra GD"/>
                <w:sz w:val="20"/>
                <w:szCs w:val="20"/>
                <w:vertAlign w:val="superscript"/>
              </w:rPr>
              <w:t xml:space="preserve"> </w:t>
            </w:r>
            <w:r w:rsidR="00501132" w:rsidRPr="0067032E">
              <w:rPr>
                <w:rFonts w:ascii="Maiandra GD" w:hAnsi="Maiandra GD"/>
                <w:sz w:val="20"/>
                <w:szCs w:val="20"/>
              </w:rPr>
              <w:t>June</w:t>
            </w:r>
            <w:r w:rsidR="4931A156" w:rsidRPr="0067032E">
              <w:rPr>
                <w:rFonts w:ascii="Maiandra GD" w:hAnsi="Maiandra GD"/>
                <w:sz w:val="20"/>
                <w:szCs w:val="20"/>
              </w:rPr>
              <w:t>.</w:t>
            </w:r>
          </w:p>
          <w:p w14:paraId="45FB0818" w14:textId="343CCA5D" w:rsidR="00930269" w:rsidRPr="0067032E" w:rsidRDefault="4931A156" w:rsidP="00905C2A">
            <w:pPr>
              <w:rPr>
                <w:rFonts w:ascii="Maiandra GD" w:hAnsi="Maiandra GD"/>
                <w:sz w:val="20"/>
                <w:szCs w:val="20"/>
              </w:rPr>
            </w:pPr>
            <w:r w:rsidRPr="0067032E">
              <w:rPr>
                <w:rFonts w:ascii="Maiandra GD" w:hAnsi="Maiandra GD"/>
                <w:b/>
                <w:bCs/>
                <w:sz w:val="20"/>
                <w:szCs w:val="20"/>
              </w:rPr>
              <w:lastRenderedPageBreak/>
              <w:t xml:space="preserve">Lesson 1: </w:t>
            </w:r>
            <w:r w:rsidR="00905C2A">
              <w:rPr>
                <w:rFonts w:ascii="Maiandra GD" w:hAnsi="Maiandra GD"/>
                <w:b/>
                <w:bCs/>
                <w:sz w:val="20"/>
                <w:szCs w:val="20"/>
              </w:rPr>
              <w:t>Unit fractions</w:t>
            </w:r>
          </w:p>
        </w:tc>
        <w:tc>
          <w:tcPr>
            <w:tcW w:w="1559" w:type="dxa"/>
          </w:tcPr>
          <w:p w14:paraId="6A621632" w14:textId="77777777" w:rsidR="00905C2A" w:rsidRPr="0067032E" w:rsidRDefault="00905C2A" w:rsidP="00905C2A">
            <w:pPr>
              <w:rPr>
                <w:rFonts w:ascii="Maiandra GD" w:hAnsi="Maiandra GD"/>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7</w:t>
            </w:r>
            <w:r w:rsidRPr="0067032E">
              <w:rPr>
                <w:rFonts w:ascii="Maiandra GD" w:hAnsi="Maiandra GD"/>
                <w:sz w:val="20"/>
                <w:szCs w:val="20"/>
              </w:rPr>
              <w:t xml:space="preserve"> w/c</w:t>
            </w:r>
            <w:r>
              <w:rPr>
                <w:rFonts w:ascii="Maiandra GD" w:hAnsi="Maiandra GD"/>
                <w:sz w:val="20"/>
                <w:szCs w:val="20"/>
              </w:rPr>
              <w:t xml:space="preserve"> 8th</w:t>
            </w:r>
            <w:r w:rsidRPr="0067032E">
              <w:rPr>
                <w:rFonts w:ascii="Maiandra GD" w:hAnsi="Maiandra GD"/>
                <w:sz w:val="20"/>
                <w:szCs w:val="20"/>
                <w:vertAlign w:val="superscript"/>
              </w:rPr>
              <w:t xml:space="preserve"> </w:t>
            </w:r>
            <w:r w:rsidRPr="0067032E">
              <w:rPr>
                <w:rFonts w:ascii="Maiandra GD" w:hAnsi="Maiandra GD"/>
                <w:sz w:val="20"/>
                <w:szCs w:val="20"/>
              </w:rPr>
              <w:t>June.</w:t>
            </w:r>
          </w:p>
          <w:p w14:paraId="049F31CB" w14:textId="047C19E0" w:rsidR="007756DF" w:rsidRPr="0067032E" w:rsidRDefault="0181FCE0" w:rsidP="00905C2A">
            <w:pPr>
              <w:rPr>
                <w:rFonts w:ascii="Maiandra GD" w:hAnsi="Maiandra GD"/>
                <w:sz w:val="20"/>
                <w:szCs w:val="20"/>
              </w:rPr>
            </w:pPr>
            <w:r w:rsidRPr="0067032E">
              <w:rPr>
                <w:rFonts w:ascii="Maiandra GD" w:hAnsi="Maiandra GD"/>
                <w:b/>
                <w:bCs/>
                <w:sz w:val="20"/>
                <w:szCs w:val="20"/>
              </w:rPr>
              <w:lastRenderedPageBreak/>
              <w:t xml:space="preserve">Lesson 2: </w:t>
            </w:r>
            <w:r w:rsidR="00905C2A">
              <w:rPr>
                <w:rFonts w:ascii="Maiandra GD" w:hAnsi="Maiandra GD"/>
                <w:b/>
                <w:bCs/>
                <w:sz w:val="20"/>
                <w:szCs w:val="20"/>
              </w:rPr>
              <w:t>Non-unit fractions</w:t>
            </w:r>
          </w:p>
        </w:tc>
        <w:tc>
          <w:tcPr>
            <w:tcW w:w="1560" w:type="dxa"/>
            <w:gridSpan w:val="2"/>
          </w:tcPr>
          <w:p w14:paraId="4FFA7BFE" w14:textId="77777777" w:rsidR="00905C2A" w:rsidRPr="0067032E" w:rsidRDefault="00905C2A" w:rsidP="00905C2A">
            <w:pPr>
              <w:rPr>
                <w:rFonts w:ascii="Maiandra GD" w:hAnsi="Maiandra GD"/>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7</w:t>
            </w:r>
            <w:r w:rsidRPr="0067032E">
              <w:rPr>
                <w:rFonts w:ascii="Maiandra GD" w:hAnsi="Maiandra GD"/>
                <w:sz w:val="20"/>
                <w:szCs w:val="20"/>
              </w:rPr>
              <w:t xml:space="preserve"> w/c</w:t>
            </w:r>
            <w:r>
              <w:rPr>
                <w:rFonts w:ascii="Maiandra GD" w:hAnsi="Maiandra GD"/>
                <w:sz w:val="20"/>
                <w:szCs w:val="20"/>
              </w:rPr>
              <w:t xml:space="preserve"> 8th</w:t>
            </w:r>
            <w:r w:rsidRPr="0067032E">
              <w:rPr>
                <w:rFonts w:ascii="Maiandra GD" w:hAnsi="Maiandra GD"/>
                <w:sz w:val="20"/>
                <w:szCs w:val="20"/>
                <w:vertAlign w:val="superscript"/>
              </w:rPr>
              <w:t xml:space="preserve"> </w:t>
            </w:r>
            <w:r w:rsidRPr="0067032E">
              <w:rPr>
                <w:rFonts w:ascii="Maiandra GD" w:hAnsi="Maiandra GD"/>
                <w:sz w:val="20"/>
                <w:szCs w:val="20"/>
              </w:rPr>
              <w:t>June.</w:t>
            </w:r>
          </w:p>
          <w:p w14:paraId="53128261" w14:textId="247D0BEC" w:rsidR="000413D2" w:rsidRPr="0067032E" w:rsidRDefault="0181FCE0" w:rsidP="00905C2A">
            <w:pPr>
              <w:rPr>
                <w:rFonts w:ascii="Maiandra GD" w:hAnsi="Maiandra GD"/>
                <w:b/>
                <w:bCs/>
                <w:sz w:val="20"/>
                <w:szCs w:val="20"/>
              </w:rPr>
            </w:pPr>
            <w:r w:rsidRPr="0067032E">
              <w:rPr>
                <w:rFonts w:ascii="Maiandra GD" w:hAnsi="Maiandra GD"/>
                <w:b/>
                <w:bCs/>
                <w:sz w:val="20"/>
                <w:szCs w:val="20"/>
              </w:rPr>
              <w:lastRenderedPageBreak/>
              <w:t>Lesson</w:t>
            </w:r>
            <w:r w:rsidR="4CFA85E1" w:rsidRPr="0067032E">
              <w:rPr>
                <w:rFonts w:ascii="Maiandra GD" w:hAnsi="Maiandra GD"/>
                <w:b/>
                <w:bCs/>
                <w:sz w:val="20"/>
                <w:szCs w:val="20"/>
              </w:rPr>
              <w:t xml:space="preserve"> 3: </w:t>
            </w:r>
            <w:r w:rsidR="00905C2A">
              <w:rPr>
                <w:rFonts w:ascii="Maiandra GD" w:hAnsi="Maiandra GD"/>
                <w:b/>
                <w:bCs/>
                <w:sz w:val="20"/>
                <w:szCs w:val="20"/>
              </w:rPr>
              <w:t>Find half</w:t>
            </w:r>
          </w:p>
        </w:tc>
        <w:tc>
          <w:tcPr>
            <w:tcW w:w="1559" w:type="dxa"/>
          </w:tcPr>
          <w:p w14:paraId="57739477" w14:textId="77777777" w:rsidR="00905C2A" w:rsidRPr="0067032E" w:rsidRDefault="00905C2A" w:rsidP="00905C2A">
            <w:pPr>
              <w:rPr>
                <w:rFonts w:ascii="Maiandra GD" w:hAnsi="Maiandra GD"/>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7</w:t>
            </w:r>
            <w:r w:rsidRPr="0067032E">
              <w:rPr>
                <w:rFonts w:ascii="Maiandra GD" w:hAnsi="Maiandra GD"/>
                <w:sz w:val="20"/>
                <w:szCs w:val="20"/>
              </w:rPr>
              <w:t xml:space="preserve"> w/c</w:t>
            </w:r>
            <w:r>
              <w:rPr>
                <w:rFonts w:ascii="Maiandra GD" w:hAnsi="Maiandra GD"/>
                <w:sz w:val="20"/>
                <w:szCs w:val="20"/>
              </w:rPr>
              <w:t xml:space="preserve"> 8th</w:t>
            </w:r>
            <w:r w:rsidRPr="0067032E">
              <w:rPr>
                <w:rFonts w:ascii="Maiandra GD" w:hAnsi="Maiandra GD"/>
                <w:sz w:val="20"/>
                <w:szCs w:val="20"/>
                <w:vertAlign w:val="superscript"/>
              </w:rPr>
              <w:t xml:space="preserve"> </w:t>
            </w:r>
            <w:r w:rsidRPr="0067032E">
              <w:rPr>
                <w:rFonts w:ascii="Maiandra GD" w:hAnsi="Maiandra GD"/>
                <w:sz w:val="20"/>
                <w:szCs w:val="20"/>
              </w:rPr>
              <w:t>June.</w:t>
            </w:r>
          </w:p>
          <w:p w14:paraId="62486C05" w14:textId="4AA2B62F" w:rsidR="000413D2" w:rsidRPr="0067032E" w:rsidRDefault="0181FCE0" w:rsidP="00905C2A">
            <w:pPr>
              <w:rPr>
                <w:rFonts w:ascii="Maiandra GD" w:hAnsi="Maiandra GD"/>
                <w:b/>
                <w:bCs/>
                <w:sz w:val="20"/>
                <w:szCs w:val="20"/>
              </w:rPr>
            </w:pPr>
            <w:r w:rsidRPr="0067032E">
              <w:rPr>
                <w:rFonts w:ascii="Maiandra GD" w:hAnsi="Maiandra GD"/>
                <w:b/>
                <w:bCs/>
                <w:sz w:val="20"/>
                <w:szCs w:val="20"/>
              </w:rPr>
              <w:lastRenderedPageBreak/>
              <w:t>Lesson</w:t>
            </w:r>
            <w:r w:rsidR="05B59224" w:rsidRPr="0067032E">
              <w:rPr>
                <w:rFonts w:ascii="Maiandra GD" w:hAnsi="Maiandra GD"/>
                <w:b/>
                <w:bCs/>
                <w:sz w:val="20"/>
                <w:szCs w:val="20"/>
              </w:rPr>
              <w:t xml:space="preserve"> 4: </w:t>
            </w:r>
            <w:r w:rsidR="00905C2A">
              <w:rPr>
                <w:rFonts w:ascii="Maiandra GD" w:hAnsi="Maiandra GD"/>
                <w:b/>
                <w:bCs/>
                <w:sz w:val="20"/>
                <w:szCs w:val="20"/>
              </w:rPr>
              <w:t>Find a quarter</w:t>
            </w:r>
          </w:p>
        </w:tc>
        <w:tc>
          <w:tcPr>
            <w:tcW w:w="1479" w:type="dxa"/>
          </w:tcPr>
          <w:p w14:paraId="1D797499" w14:textId="77777777" w:rsidR="00905C2A" w:rsidRPr="0067032E" w:rsidRDefault="00905C2A" w:rsidP="00905C2A">
            <w:pPr>
              <w:rPr>
                <w:rFonts w:ascii="Maiandra GD" w:hAnsi="Maiandra GD"/>
                <w:sz w:val="20"/>
                <w:szCs w:val="20"/>
              </w:rPr>
            </w:pPr>
            <w:r w:rsidRPr="0067032E">
              <w:rPr>
                <w:rFonts w:ascii="Maiandra GD" w:hAnsi="Maiandra GD"/>
                <w:sz w:val="20"/>
                <w:szCs w:val="20"/>
              </w:rPr>
              <w:lastRenderedPageBreak/>
              <w:t>White Rose Maths Home Learning Year 2. Summer Term W</w:t>
            </w:r>
            <w:r>
              <w:rPr>
                <w:rFonts w:ascii="Maiandra GD" w:hAnsi="Maiandra GD"/>
                <w:sz w:val="20"/>
                <w:szCs w:val="20"/>
              </w:rPr>
              <w:t>eek 7</w:t>
            </w:r>
            <w:r w:rsidRPr="0067032E">
              <w:rPr>
                <w:rFonts w:ascii="Maiandra GD" w:hAnsi="Maiandra GD"/>
                <w:sz w:val="20"/>
                <w:szCs w:val="20"/>
              </w:rPr>
              <w:t xml:space="preserve"> w/c</w:t>
            </w:r>
            <w:r>
              <w:rPr>
                <w:rFonts w:ascii="Maiandra GD" w:hAnsi="Maiandra GD"/>
                <w:sz w:val="20"/>
                <w:szCs w:val="20"/>
              </w:rPr>
              <w:t xml:space="preserve"> 8th</w:t>
            </w:r>
            <w:r w:rsidRPr="0067032E">
              <w:rPr>
                <w:rFonts w:ascii="Maiandra GD" w:hAnsi="Maiandra GD"/>
                <w:sz w:val="20"/>
                <w:szCs w:val="20"/>
                <w:vertAlign w:val="superscript"/>
              </w:rPr>
              <w:t xml:space="preserve"> </w:t>
            </w:r>
            <w:r w:rsidRPr="0067032E">
              <w:rPr>
                <w:rFonts w:ascii="Maiandra GD" w:hAnsi="Maiandra GD"/>
                <w:sz w:val="20"/>
                <w:szCs w:val="20"/>
              </w:rPr>
              <w:t>June.</w:t>
            </w:r>
          </w:p>
          <w:p w14:paraId="4101652C" w14:textId="606B3F3A" w:rsidR="000413D2" w:rsidRPr="0067032E" w:rsidRDefault="4422FA9B" w:rsidP="103E6F45">
            <w:pPr>
              <w:rPr>
                <w:rFonts w:ascii="Maiandra GD" w:hAnsi="Maiandra GD"/>
                <w:b/>
                <w:bCs/>
                <w:sz w:val="20"/>
                <w:szCs w:val="20"/>
              </w:rPr>
            </w:pPr>
            <w:r w:rsidRPr="0067032E">
              <w:rPr>
                <w:rFonts w:ascii="Maiandra GD" w:hAnsi="Maiandra GD"/>
                <w:b/>
                <w:bCs/>
                <w:sz w:val="20"/>
                <w:szCs w:val="20"/>
              </w:rPr>
              <w:lastRenderedPageBreak/>
              <w:t>Friday Challenge</w:t>
            </w:r>
          </w:p>
        </w:tc>
      </w:tr>
      <w:tr w:rsidR="007B1AA8" w:rsidRPr="00A777D1" w14:paraId="13891A7E" w14:textId="77777777" w:rsidTr="00A563B2">
        <w:tc>
          <w:tcPr>
            <w:tcW w:w="4928" w:type="dxa"/>
            <w:gridSpan w:val="4"/>
          </w:tcPr>
          <w:p w14:paraId="28689A66" w14:textId="2C105484" w:rsidR="007B1AA8" w:rsidRDefault="007B1AA8" w:rsidP="0067032E">
            <w:pPr>
              <w:jc w:val="center"/>
              <w:rPr>
                <w:rFonts w:ascii="Maiandra GD" w:hAnsi="Maiandra GD"/>
                <w:b/>
                <w:u w:val="single"/>
              </w:rPr>
            </w:pPr>
            <w:r w:rsidRPr="003969DC">
              <w:rPr>
                <w:rFonts w:ascii="Maiandra GD" w:hAnsi="Maiandra GD"/>
                <w:b/>
                <w:u w:val="single"/>
              </w:rPr>
              <w:lastRenderedPageBreak/>
              <w:t>Science</w:t>
            </w:r>
          </w:p>
          <w:p w14:paraId="7EA896D5" w14:textId="70DA3797" w:rsidR="007B1AA8" w:rsidRPr="003969DC" w:rsidRDefault="007B1AA8" w:rsidP="003969DC">
            <w:pPr>
              <w:rPr>
                <w:rFonts w:ascii="Maiandra GD" w:hAnsi="Maiandra GD"/>
              </w:rPr>
            </w:pPr>
            <w:r>
              <w:rPr>
                <w:rFonts w:ascii="Maiandra GD" w:hAnsi="Maiandra GD"/>
              </w:rPr>
              <w:t>Use the life cycle of a Bee PowerPoint on the class page to make a bee fact file. You can use the template on the class page if you like or separate the facts in a different way.</w:t>
            </w:r>
          </w:p>
        </w:tc>
        <w:tc>
          <w:tcPr>
            <w:tcW w:w="4314" w:type="dxa"/>
            <w:gridSpan w:val="3"/>
            <w:vMerge w:val="restart"/>
          </w:tcPr>
          <w:p w14:paraId="045176B4" w14:textId="77777777" w:rsidR="007B1AA8" w:rsidRDefault="007B1AA8" w:rsidP="00263C7F">
            <w:pPr>
              <w:jc w:val="center"/>
              <w:rPr>
                <w:rFonts w:ascii="Maiandra GD" w:hAnsi="Maiandra GD"/>
                <w:b/>
                <w:u w:val="single"/>
              </w:rPr>
            </w:pPr>
            <w:r>
              <w:rPr>
                <w:rFonts w:ascii="Maiandra GD" w:hAnsi="Maiandra GD"/>
                <w:b/>
                <w:u w:val="single"/>
              </w:rPr>
              <w:t>PSHE and Citizenship</w:t>
            </w:r>
          </w:p>
          <w:p w14:paraId="132DE56B" w14:textId="714BD83A" w:rsidR="007B1AA8" w:rsidRDefault="007B1AA8" w:rsidP="007B1AA8">
            <w:pPr>
              <w:rPr>
                <w:rFonts w:ascii="Maiandra GD" w:hAnsi="Maiandra GD"/>
              </w:rPr>
            </w:pPr>
            <w:r w:rsidRPr="007B1AA8">
              <w:rPr>
                <w:rFonts w:ascii="Maiandra GD" w:hAnsi="Maiandra GD"/>
              </w:rPr>
              <w:t xml:space="preserve">In light of the </w:t>
            </w:r>
            <w:r w:rsidR="00A43012">
              <w:rPr>
                <w:rFonts w:ascii="Maiandra GD" w:hAnsi="Maiandra GD"/>
              </w:rPr>
              <w:t>‘</w:t>
            </w:r>
            <w:r w:rsidRPr="007B1AA8">
              <w:rPr>
                <w:rFonts w:ascii="Maiandra GD" w:hAnsi="Maiandra GD"/>
              </w:rPr>
              <w:t>Black Lives Matter</w:t>
            </w:r>
            <w:r w:rsidR="00A43012">
              <w:rPr>
                <w:rFonts w:ascii="Maiandra GD" w:hAnsi="Maiandra GD"/>
              </w:rPr>
              <w:t>’ p</w:t>
            </w:r>
            <w:r w:rsidRPr="007B1AA8">
              <w:rPr>
                <w:rFonts w:ascii="Maiandra GD" w:hAnsi="Maiandra GD"/>
              </w:rPr>
              <w:t>rotests talk to your children about why it is important to ensure that all people</w:t>
            </w:r>
            <w:r>
              <w:rPr>
                <w:rFonts w:ascii="Maiandra GD" w:hAnsi="Maiandra GD"/>
              </w:rPr>
              <w:t>,</w:t>
            </w:r>
            <w:r w:rsidRPr="007B1AA8">
              <w:rPr>
                <w:rFonts w:ascii="Maiandra GD" w:hAnsi="Maiandra GD"/>
              </w:rPr>
              <w:t xml:space="preserve"> no matter what their ethnicity are respected and given equal rights. Use the </w:t>
            </w:r>
            <w:r>
              <w:rPr>
                <w:rFonts w:ascii="Maiandra GD" w:hAnsi="Maiandra GD"/>
              </w:rPr>
              <w:t xml:space="preserve">Respecting Rights </w:t>
            </w:r>
            <w:r w:rsidRPr="007B1AA8">
              <w:rPr>
                <w:rFonts w:ascii="Maiandra GD" w:hAnsi="Maiandra GD"/>
              </w:rPr>
              <w:t>PowerP</w:t>
            </w:r>
            <w:r>
              <w:rPr>
                <w:rFonts w:ascii="Maiandra GD" w:hAnsi="Maiandra GD"/>
              </w:rPr>
              <w:t>oint,</w:t>
            </w:r>
            <w:r w:rsidRPr="007B1AA8">
              <w:rPr>
                <w:rFonts w:ascii="Maiandra GD" w:hAnsi="Maiandra GD"/>
              </w:rPr>
              <w:t xml:space="preserve"> </w:t>
            </w:r>
            <w:r>
              <w:rPr>
                <w:rFonts w:ascii="Maiandra GD" w:hAnsi="Maiandra GD"/>
              </w:rPr>
              <w:t xml:space="preserve">sorting activity and writing template on the class page to support your child to understand current events. </w:t>
            </w:r>
          </w:p>
          <w:p w14:paraId="776C928B" w14:textId="77777777" w:rsidR="007B1AA8" w:rsidRDefault="007B1AA8" w:rsidP="007B1AA8">
            <w:pPr>
              <w:rPr>
                <w:rFonts w:ascii="Maiandra GD" w:hAnsi="Maiandra GD"/>
              </w:rPr>
            </w:pPr>
          </w:p>
          <w:p w14:paraId="62C70014" w14:textId="1B3ED0B0" w:rsidR="007B1AA8" w:rsidRDefault="007B1AA8" w:rsidP="007B1AA8">
            <w:pPr>
              <w:rPr>
                <w:rFonts w:ascii="Maiandra GD" w:hAnsi="Maiandra GD"/>
                <w:b/>
                <w:u w:val="single"/>
              </w:rPr>
            </w:pPr>
            <w:r>
              <w:rPr>
                <w:rFonts w:ascii="Maiandra GD" w:hAnsi="Maiandra GD"/>
              </w:rPr>
              <w:t>Pupils could make a poster about how to show respect for others.</w:t>
            </w:r>
          </w:p>
          <w:p w14:paraId="0FB78278" w14:textId="1BA3FB8C" w:rsidR="007B1AA8" w:rsidRPr="00A563B2" w:rsidRDefault="007B1AA8" w:rsidP="00A563B2">
            <w:pPr>
              <w:rPr>
                <w:rFonts w:ascii="Maiandra GD" w:hAnsi="Maiandra GD"/>
                <w:b/>
                <w:u w:val="single"/>
              </w:rPr>
            </w:pPr>
          </w:p>
        </w:tc>
      </w:tr>
      <w:tr w:rsidR="007B1AA8" w:rsidRPr="00A777D1" w14:paraId="3E142A00" w14:textId="77777777" w:rsidTr="00A563B2">
        <w:tc>
          <w:tcPr>
            <w:tcW w:w="4928" w:type="dxa"/>
            <w:gridSpan w:val="4"/>
          </w:tcPr>
          <w:p w14:paraId="10B74164" w14:textId="27AA08AD" w:rsidR="007B1AA8" w:rsidRDefault="007B1AA8" w:rsidP="0067032E">
            <w:pPr>
              <w:jc w:val="center"/>
              <w:rPr>
                <w:rFonts w:ascii="Maiandra GD" w:hAnsi="Maiandra GD"/>
                <w:b/>
                <w:u w:val="single"/>
              </w:rPr>
            </w:pPr>
            <w:r>
              <w:rPr>
                <w:rFonts w:ascii="Maiandra GD" w:hAnsi="Maiandra GD"/>
                <w:b/>
                <w:u w:val="single"/>
              </w:rPr>
              <w:t>Art</w:t>
            </w:r>
          </w:p>
          <w:p w14:paraId="2E554374" w14:textId="59506814" w:rsidR="007B1AA8" w:rsidRPr="00A563B2" w:rsidRDefault="007B1AA8" w:rsidP="00A563B2">
            <w:pPr>
              <w:rPr>
                <w:rFonts w:ascii="Maiandra GD" w:hAnsi="Maiandra GD"/>
              </w:rPr>
            </w:pPr>
            <w:r>
              <w:rPr>
                <w:rFonts w:ascii="Maiandra GD" w:hAnsi="Maiandra GD"/>
              </w:rPr>
              <w:t>Use a coloured pen or paint on your finger tips to recreate one of Monet’s famous paintings. What do you notice about the way Monet’s paintings are painted? Do the paintings look different up close compared to how they look far away?</w:t>
            </w:r>
          </w:p>
        </w:tc>
        <w:tc>
          <w:tcPr>
            <w:tcW w:w="4314" w:type="dxa"/>
            <w:gridSpan w:val="3"/>
            <w:vMerge/>
          </w:tcPr>
          <w:p w14:paraId="18097682" w14:textId="39BE9844" w:rsidR="007B1AA8" w:rsidRPr="00A563B2" w:rsidRDefault="007B1AA8" w:rsidP="00A563B2">
            <w:pPr>
              <w:rPr>
                <w:rFonts w:ascii="Maiandra GD" w:hAnsi="Maiandra GD"/>
              </w:rPr>
            </w:pPr>
          </w:p>
        </w:tc>
      </w:tr>
    </w:tbl>
    <w:p w14:paraId="1FC39945" w14:textId="69806A66" w:rsidR="00CC1DAD" w:rsidRDefault="00CE51DA"/>
    <w:p w14:paraId="7E7EB3CD" w14:textId="5DC4BD20" w:rsidR="00EC1C46" w:rsidRDefault="00EC1C46"/>
    <w:p w14:paraId="5F9865FD" w14:textId="115B09BD" w:rsidR="00EC1C46" w:rsidRDefault="00EC1C46">
      <w:r>
        <w:t>Here are links to the White Rose maths sheets linked to the selected lesson.</w:t>
      </w:r>
    </w:p>
    <w:p w14:paraId="34CE0A41" w14:textId="443C9285" w:rsidR="006C06C7" w:rsidRDefault="00A91C06">
      <w:r>
        <w:t xml:space="preserve">Monday: </w:t>
      </w:r>
      <w:hyperlink r:id="rId11" w:history="1">
        <w:r w:rsidRPr="00A91C06">
          <w:rPr>
            <w:color w:val="0000FF"/>
            <w:u w:val="single"/>
          </w:rPr>
          <w:t>https://resources.whiterosemaths.com/wp-content/uploads/2020/05/Lesson-1-Unit-fractions-2019.pdf</w:t>
        </w:r>
      </w:hyperlink>
    </w:p>
    <w:p w14:paraId="5F7645F5" w14:textId="1C4C0D11" w:rsidR="00A91C06" w:rsidRDefault="00A91C06">
      <w:r>
        <w:rPr>
          <w:rFonts w:ascii="Maiandra GD" w:hAnsi="Maiandra GD"/>
        </w:rPr>
        <w:t xml:space="preserve">Tuesday: </w:t>
      </w:r>
      <w:hyperlink r:id="rId12" w:history="1">
        <w:r w:rsidRPr="00A91C06">
          <w:rPr>
            <w:color w:val="0000FF"/>
            <w:u w:val="single"/>
          </w:rPr>
          <w:t>https://resources.whiterosemaths.com/wp-content/uploads/2020/05/Lesson-2-Non-unit-fractions-2019.pdf</w:t>
        </w:r>
      </w:hyperlink>
    </w:p>
    <w:p w14:paraId="2C9E1906" w14:textId="36432EF9" w:rsidR="00A91C06" w:rsidRDefault="00A91C06">
      <w:r>
        <w:rPr>
          <w:rFonts w:ascii="Maiandra GD" w:hAnsi="Maiandra GD"/>
        </w:rPr>
        <w:t xml:space="preserve">Wednesday: </w:t>
      </w:r>
      <w:hyperlink r:id="rId13" w:history="1">
        <w:r w:rsidRPr="00A91C06">
          <w:rPr>
            <w:color w:val="0000FF"/>
            <w:u w:val="single"/>
          </w:rPr>
          <w:t>https://resources.whiterosemaths.com/wp-content/uploads/2020/05/Lesson-3-Find-a-half-2019.pdf</w:t>
        </w:r>
      </w:hyperlink>
    </w:p>
    <w:p w14:paraId="4A6DCA1E" w14:textId="0F036655" w:rsidR="00A91C06" w:rsidRDefault="00A91C06">
      <w:r>
        <w:rPr>
          <w:rFonts w:ascii="Maiandra GD" w:hAnsi="Maiandra GD"/>
        </w:rPr>
        <w:t xml:space="preserve">Thursday: </w:t>
      </w:r>
      <w:hyperlink r:id="rId14" w:history="1">
        <w:r w:rsidRPr="00A91C06">
          <w:rPr>
            <w:color w:val="0000FF"/>
            <w:u w:val="single"/>
          </w:rPr>
          <w:t>https://resources.whiterosemaths.com/wp-content/uploads/2020/05/Lesson-4-Find-a-quarter-2019.pdf</w:t>
        </w:r>
      </w:hyperlink>
    </w:p>
    <w:p w14:paraId="107990CA" w14:textId="7E3D4939" w:rsidR="00A91C06" w:rsidRDefault="00A91C06">
      <w:pPr>
        <w:rPr>
          <w:rFonts w:ascii="Maiandra GD" w:hAnsi="Maiandra GD"/>
        </w:rPr>
      </w:pPr>
      <w:r>
        <w:rPr>
          <w:rFonts w:ascii="Maiandra GD" w:hAnsi="Maiandra GD"/>
        </w:rPr>
        <w:t>Friday: Coming soon.</w:t>
      </w:r>
    </w:p>
    <w:p w14:paraId="102F0FD6" w14:textId="787F4F98" w:rsidR="00CE51DA" w:rsidRDefault="00CE51DA">
      <w:pPr>
        <w:rPr>
          <w:rFonts w:ascii="Maiandra GD" w:hAnsi="Maiandra GD"/>
        </w:rPr>
      </w:pPr>
    </w:p>
    <w:p w14:paraId="471D65AA" w14:textId="5481F279" w:rsidR="00CE51DA" w:rsidRPr="009F5C7D" w:rsidRDefault="00CE51DA">
      <w:pPr>
        <w:rPr>
          <w:rFonts w:ascii="Maiandra GD" w:hAnsi="Maiandra GD"/>
        </w:rPr>
      </w:pPr>
      <w:r>
        <w:rPr>
          <w:rFonts w:ascii="Maiandra GD" w:hAnsi="Maiandra GD"/>
        </w:rPr>
        <w:t>Please look on the Year 1/2 class page under home learning , WB 8</w:t>
      </w:r>
      <w:r w:rsidRPr="00CE51DA">
        <w:rPr>
          <w:rFonts w:ascii="Maiandra GD" w:hAnsi="Maiandra GD"/>
          <w:vertAlign w:val="superscript"/>
        </w:rPr>
        <w:t>th</w:t>
      </w:r>
      <w:r>
        <w:rPr>
          <w:rFonts w:ascii="Maiandra GD" w:hAnsi="Maiandra GD"/>
        </w:rPr>
        <w:t xml:space="preserve"> June for more resources to help with this weeks planning.</w:t>
      </w:r>
      <w:bookmarkStart w:id="0" w:name="_GoBack"/>
      <w:bookmarkEnd w:id="0"/>
    </w:p>
    <w:sectPr w:rsidR="00CE51DA" w:rsidRPr="009F5C7D" w:rsidSect="00B8692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BF3C5" w14:textId="77777777" w:rsidR="00D91A22" w:rsidRDefault="00D91A22" w:rsidP="00636759">
      <w:pPr>
        <w:spacing w:after="0" w:line="240" w:lineRule="auto"/>
      </w:pPr>
      <w:r>
        <w:separator/>
      </w:r>
    </w:p>
  </w:endnote>
  <w:endnote w:type="continuationSeparator" w:id="0">
    <w:p w14:paraId="6D98A12B" w14:textId="77777777" w:rsidR="00D91A22" w:rsidRDefault="00D91A22" w:rsidP="00636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6DB82" w14:textId="77777777" w:rsidR="00D91A22" w:rsidRDefault="00D91A22" w:rsidP="00636759">
      <w:pPr>
        <w:spacing w:after="0" w:line="240" w:lineRule="auto"/>
      </w:pPr>
      <w:r>
        <w:separator/>
      </w:r>
    </w:p>
  </w:footnote>
  <w:footnote w:type="continuationSeparator" w:id="0">
    <w:p w14:paraId="5997CC1D" w14:textId="77777777" w:rsidR="00D91A22" w:rsidRDefault="00D91A22" w:rsidP="00636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5A80E" w14:textId="77777777" w:rsidR="00636759" w:rsidRPr="00636759" w:rsidRDefault="00316DDF" w:rsidP="00636759">
    <w:pPr>
      <w:pStyle w:val="Header"/>
      <w:jc w:val="center"/>
      <w:rPr>
        <w:rFonts w:ascii="Maiandra GD" w:hAnsi="Maiandra GD"/>
      </w:rPr>
    </w:pPr>
    <w:r>
      <w:rPr>
        <w:rFonts w:ascii="Maiandra GD" w:hAnsi="Maiandra GD"/>
      </w:rPr>
      <w:t>Bishopton Primary School</w:t>
    </w:r>
  </w:p>
  <w:p w14:paraId="3BAAB460" w14:textId="342B2FA0" w:rsidR="00636759" w:rsidRPr="00636759" w:rsidRDefault="00636759" w:rsidP="00636759">
    <w:pPr>
      <w:pStyle w:val="Header"/>
      <w:jc w:val="center"/>
      <w:rPr>
        <w:rFonts w:ascii="Maiandra GD" w:hAnsi="Maiandra GD"/>
      </w:rPr>
    </w:pPr>
    <w:r w:rsidRPr="00636759">
      <w:rPr>
        <w:rFonts w:ascii="Maiandra GD" w:hAnsi="Maiandra GD"/>
      </w:rPr>
      <w:t xml:space="preserve">Year </w:t>
    </w:r>
    <w:r w:rsidR="00A91C06">
      <w:rPr>
        <w:rFonts w:ascii="Maiandra GD" w:hAnsi="Maiandra GD"/>
      </w:rPr>
      <w:t>2</w:t>
    </w:r>
    <w:r w:rsidRPr="00636759">
      <w:rPr>
        <w:rFonts w:ascii="Maiandra GD" w:hAnsi="Maiandra GD"/>
      </w:rPr>
      <w:t xml:space="preserve"> Home Learning</w:t>
    </w:r>
    <w:r w:rsidR="00575180">
      <w:rPr>
        <w:rFonts w:ascii="Maiandra GD" w:hAnsi="Maiandra GD"/>
      </w:rPr>
      <w:t xml:space="preserve"> ‘</w:t>
    </w:r>
    <w:r w:rsidR="00A91C06">
      <w:rPr>
        <w:rFonts w:ascii="Maiandra GD" w:hAnsi="Maiandra GD"/>
      </w:rPr>
      <w:t xml:space="preserve">Scented Garden’ </w:t>
    </w:r>
    <w:r w:rsidR="00871560">
      <w:rPr>
        <w:rFonts w:ascii="Maiandra GD" w:hAnsi="Maiandra GD"/>
      </w:rPr>
      <w:t>W</w:t>
    </w:r>
    <w:r w:rsidR="00A91C06">
      <w:rPr>
        <w:rFonts w:ascii="Maiandra GD" w:hAnsi="Maiandra GD"/>
      </w:rPr>
      <w:t xml:space="preserve">B </w:t>
    </w:r>
    <w:r w:rsidR="00871560">
      <w:rPr>
        <w:rFonts w:ascii="Maiandra GD" w:hAnsi="Maiandra GD"/>
      </w:rPr>
      <w:t>0</w:t>
    </w:r>
    <w:r w:rsidR="00A91C06">
      <w:rPr>
        <w:rFonts w:ascii="Maiandra GD" w:hAnsi="Maiandra GD"/>
      </w:rPr>
      <w:t>8</w:t>
    </w:r>
    <w:r w:rsidR="00871560">
      <w:rPr>
        <w:rFonts w:ascii="Maiandra GD" w:hAnsi="Maiandra GD"/>
      </w:rPr>
      <w:t>/0</w:t>
    </w:r>
    <w:r w:rsidR="00A91C06">
      <w:rPr>
        <w:rFonts w:ascii="Maiandra GD" w:hAnsi="Maiandra GD"/>
      </w:rPr>
      <w:t>6</w:t>
    </w:r>
    <w:r w:rsidR="00575180">
      <w:rPr>
        <w:rFonts w:ascii="Maiandra GD" w:hAnsi="Maiandra GD"/>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B05EB"/>
    <w:multiLevelType w:val="hybridMultilevel"/>
    <w:tmpl w:val="7FC41418"/>
    <w:lvl w:ilvl="0" w:tplc="C1DE0A7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22341"/>
    <w:multiLevelType w:val="hybridMultilevel"/>
    <w:tmpl w:val="D4EE3F70"/>
    <w:lvl w:ilvl="0" w:tplc="61A20D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05B90"/>
    <w:multiLevelType w:val="hybridMultilevel"/>
    <w:tmpl w:val="ED0C9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52DF4"/>
    <w:multiLevelType w:val="hybridMultilevel"/>
    <w:tmpl w:val="C5D07688"/>
    <w:lvl w:ilvl="0" w:tplc="1422DD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A2DC6"/>
    <w:multiLevelType w:val="hybridMultilevel"/>
    <w:tmpl w:val="96C6C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DE2025"/>
    <w:multiLevelType w:val="hybridMultilevel"/>
    <w:tmpl w:val="7214C4A8"/>
    <w:lvl w:ilvl="0" w:tplc="AC50F2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1C749B"/>
    <w:multiLevelType w:val="hybridMultilevel"/>
    <w:tmpl w:val="A4F02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EF6CF9"/>
    <w:multiLevelType w:val="hybridMultilevel"/>
    <w:tmpl w:val="B94AD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F2431A"/>
    <w:multiLevelType w:val="hybridMultilevel"/>
    <w:tmpl w:val="43C43294"/>
    <w:lvl w:ilvl="0" w:tplc="AF0AAB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8A71B7"/>
    <w:multiLevelType w:val="hybridMultilevel"/>
    <w:tmpl w:val="E61C541C"/>
    <w:lvl w:ilvl="0" w:tplc="F6746A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963C9"/>
    <w:multiLevelType w:val="hybridMultilevel"/>
    <w:tmpl w:val="F3525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A76C01"/>
    <w:multiLevelType w:val="hybridMultilevel"/>
    <w:tmpl w:val="73F4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D23D1"/>
    <w:multiLevelType w:val="hybridMultilevel"/>
    <w:tmpl w:val="B4325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1023FD"/>
    <w:multiLevelType w:val="hybridMultilevel"/>
    <w:tmpl w:val="555C4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707F8"/>
    <w:multiLevelType w:val="hybridMultilevel"/>
    <w:tmpl w:val="3698D4B0"/>
    <w:lvl w:ilvl="0" w:tplc="C1DE0A7A">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DE4FE8"/>
    <w:multiLevelType w:val="hybridMultilevel"/>
    <w:tmpl w:val="0D54C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DD2B36"/>
    <w:multiLevelType w:val="hybridMultilevel"/>
    <w:tmpl w:val="28FA7A88"/>
    <w:lvl w:ilvl="0" w:tplc="474C8E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2C7279"/>
    <w:multiLevelType w:val="multilevel"/>
    <w:tmpl w:val="C874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B0058F"/>
    <w:multiLevelType w:val="hybridMultilevel"/>
    <w:tmpl w:val="34786F70"/>
    <w:lvl w:ilvl="0" w:tplc="232247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DC018B"/>
    <w:multiLevelType w:val="hybridMultilevel"/>
    <w:tmpl w:val="21A64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9"/>
  </w:num>
  <w:num w:numId="5">
    <w:abstractNumId w:val="16"/>
  </w:num>
  <w:num w:numId="6">
    <w:abstractNumId w:val="18"/>
  </w:num>
  <w:num w:numId="7">
    <w:abstractNumId w:val="8"/>
  </w:num>
  <w:num w:numId="8">
    <w:abstractNumId w:val="11"/>
  </w:num>
  <w:num w:numId="9">
    <w:abstractNumId w:val="14"/>
  </w:num>
  <w:num w:numId="10">
    <w:abstractNumId w:val="13"/>
  </w:num>
  <w:num w:numId="11">
    <w:abstractNumId w:val="12"/>
  </w:num>
  <w:num w:numId="12">
    <w:abstractNumId w:val="10"/>
  </w:num>
  <w:num w:numId="13">
    <w:abstractNumId w:val="2"/>
  </w:num>
  <w:num w:numId="14">
    <w:abstractNumId w:val="0"/>
  </w:num>
  <w:num w:numId="15">
    <w:abstractNumId w:val="4"/>
  </w:num>
  <w:num w:numId="16">
    <w:abstractNumId w:val="7"/>
  </w:num>
  <w:num w:numId="17">
    <w:abstractNumId w:val="19"/>
  </w:num>
  <w:num w:numId="18">
    <w:abstractNumId w:val="15"/>
  </w:num>
  <w:num w:numId="19">
    <w:abstractNumId w:val="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FD"/>
    <w:rsid w:val="00001AEC"/>
    <w:rsid w:val="0000386B"/>
    <w:rsid w:val="000075BF"/>
    <w:rsid w:val="000413D2"/>
    <w:rsid w:val="000B503C"/>
    <w:rsid w:val="000C1F6E"/>
    <w:rsid w:val="001370FB"/>
    <w:rsid w:val="00147E3F"/>
    <w:rsid w:val="0020372C"/>
    <w:rsid w:val="00234258"/>
    <w:rsid w:val="00254AAF"/>
    <w:rsid w:val="00263C7F"/>
    <w:rsid w:val="0027545A"/>
    <w:rsid w:val="00281411"/>
    <w:rsid w:val="002B5459"/>
    <w:rsid w:val="002C4D77"/>
    <w:rsid w:val="002E2647"/>
    <w:rsid w:val="0031497F"/>
    <w:rsid w:val="00316DDF"/>
    <w:rsid w:val="003969DC"/>
    <w:rsid w:val="003C2B29"/>
    <w:rsid w:val="003E07E2"/>
    <w:rsid w:val="004954B0"/>
    <w:rsid w:val="004A371E"/>
    <w:rsid w:val="004E7698"/>
    <w:rsid w:val="00501132"/>
    <w:rsid w:val="005231E7"/>
    <w:rsid w:val="00575180"/>
    <w:rsid w:val="005756EE"/>
    <w:rsid w:val="005A462B"/>
    <w:rsid w:val="005D1D3E"/>
    <w:rsid w:val="005E6049"/>
    <w:rsid w:val="005E789A"/>
    <w:rsid w:val="00636759"/>
    <w:rsid w:val="0065703C"/>
    <w:rsid w:val="00670284"/>
    <w:rsid w:val="0067032E"/>
    <w:rsid w:val="006C06C7"/>
    <w:rsid w:val="006D3DCE"/>
    <w:rsid w:val="00713523"/>
    <w:rsid w:val="007209E6"/>
    <w:rsid w:val="007756DF"/>
    <w:rsid w:val="00776489"/>
    <w:rsid w:val="00776EE1"/>
    <w:rsid w:val="007B18D7"/>
    <w:rsid w:val="007B1AA8"/>
    <w:rsid w:val="007D0FA2"/>
    <w:rsid w:val="00842B58"/>
    <w:rsid w:val="00846AB5"/>
    <w:rsid w:val="00857C18"/>
    <w:rsid w:val="00871560"/>
    <w:rsid w:val="00881C5E"/>
    <w:rsid w:val="00897188"/>
    <w:rsid w:val="008C0B55"/>
    <w:rsid w:val="008C66A1"/>
    <w:rsid w:val="008D7D6D"/>
    <w:rsid w:val="00905C2A"/>
    <w:rsid w:val="0091281E"/>
    <w:rsid w:val="00921376"/>
    <w:rsid w:val="00930269"/>
    <w:rsid w:val="00952BF3"/>
    <w:rsid w:val="00962D95"/>
    <w:rsid w:val="009C2962"/>
    <w:rsid w:val="009D50EB"/>
    <w:rsid w:val="009E2C4A"/>
    <w:rsid w:val="009F1D26"/>
    <w:rsid w:val="009F5C7D"/>
    <w:rsid w:val="00A21DB8"/>
    <w:rsid w:val="00A4294D"/>
    <w:rsid w:val="00A43012"/>
    <w:rsid w:val="00A46CF6"/>
    <w:rsid w:val="00A563B2"/>
    <w:rsid w:val="00A60A02"/>
    <w:rsid w:val="00A61B43"/>
    <w:rsid w:val="00A632CD"/>
    <w:rsid w:val="00A777D1"/>
    <w:rsid w:val="00A91C06"/>
    <w:rsid w:val="00AA7126"/>
    <w:rsid w:val="00B56151"/>
    <w:rsid w:val="00B70E1E"/>
    <w:rsid w:val="00B75424"/>
    <w:rsid w:val="00B86926"/>
    <w:rsid w:val="00B92DFD"/>
    <w:rsid w:val="00C8681D"/>
    <w:rsid w:val="00C95A5A"/>
    <w:rsid w:val="00CA20F9"/>
    <w:rsid w:val="00CB3B49"/>
    <w:rsid w:val="00CC50D1"/>
    <w:rsid w:val="00CE51DA"/>
    <w:rsid w:val="00D23153"/>
    <w:rsid w:val="00D91A22"/>
    <w:rsid w:val="00DA4E87"/>
    <w:rsid w:val="00DB62E2"/>
    <w:rsid w:val="00E90496"/>
    <w:rsid w:val="00EB0D1C"/>
    <w:rsid w:val="00EC1B9C"/>
    <w:rsid w:val="00EC1C46"/>
    <w:rsid w:val="00EF7A1B"/>
    <w:rsid w:val="00F065D7"/>
    <w:rsid w:val="00F5619A"/>
    <w:rsid w:val="00FB7EB0"/>
    <w:rsid w:val="00FC4A54"/>
    <w:rsid w:val="0181FCE0"/>
    <w:rsid w:val="05B59224"/>
    <w:rsid w:val="08931ADB"/>
    <w:rsid w:val="0C779BE2"/>
    <w:rsid w:val="0CB59072"/>
    <w:rsid w:val="0DD1541C"/>
    <w:rsid w:val="103E6F45"/>
    <w:rsid w:val="1574AC88"/>
    <w:rsid w:val="22E58A69"/>
    <w:rsid w:val="2563BB3B"/>
    <w:rsid w:val="2D59EB18"/>
    <w:rsid w:val="2DAAD797"/>
    <w:rsid w:val="2DC58419"/>
    <w:rsid w:val="2E0E402E"/>
    <w:rsid w:val="36684155"/>
    <w:rsid w:val="3933D2E2"/>
    <w:rsid w:val="398A2747"/>
    <w:rsid w:val="3EFF23CA"/>
    <w:rsid w:val="3FB76E31"/>
    <w:rsid w:val="41478A88"/>
    <w:rsid w:val="41D888F6"/>
    <w:rsid w:val="4422FA9B"/>
    <w:rsid w:val="4931A156"/>
    <w:rsid w:val="4A55A9D7"/>
    <w:rsid w:val="4CFA85E1"/>
    <w:rsid w:val="4D13ABC2"/>
    <w:rsid w:val="517F3077"/>
    <w:rsid w:val="54FC2DE1"/>
    <w:rsid w:val="55F49AD7"/>
    <w:rsid w:val="5D051789"/>
    <w:rsid w:val="60E01F99"/>
    <w:rsid w:val="6434587F"/>
    <w:rsid w:val="6610BF17"/>
    <w:rsid w:val="6BF699EF"/>
    <w:rsid w:val="74D1836B"/>
    <w:rsid w:val="77114E9D"/>
    <w:rsid w:val="77DC8299"/>
    <w:rsid w:val="7BF1AA57"/>
    <w:rsid w:val="7C916F29"/>
    <w:rsid w:val="7CBF0221"/>
    <w:rsid w:val="7E39D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3DCE"/>
  <w15:docId w15:val="{9BD3F3EB-F2C7-413A-B28E-E8BC84AA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C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67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6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759"/>
  </w:style>
  <w:style w:type="paragraph" w:styleId="Footer">
    <w:name w:val="footer"/>
    <w:basedOn w:val="Normal"/>
    <w:link w:val="FooterChar"/>
    <w:uiPriority w:val="99"/>
    <w:unhideWhenUsed/>
    <w:rsid w:val="00636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759"/>
  </w:style>
  <w:style w:type="character" w:styleId="Hyperlink">
    <w:name w:val="Hyperlink"/>
    <w:basedOn w:val="DefaultParagraphFont"/>
    <w:uiPriority w:val="99"/>
    <w:unhideWhenUsed/>
    <w:rsid w:val="006C06C7"/>
    <w:rPr>
      <w:color w:val="0000FF"/>
      <w:u w:val="single"/>
    </w:rPr>
  </w:style>
  <w:style w:type="paragraph" w:styleId="ListParagraph">
    <w:name w:val="List Paragraph"/>
    <w:basedOn w:val="Normal"/>
    <w:uiPriority w:val="34"/>
    <w:qFormat/>
    <w:rsid w:val="00A61B43"/>
    <w:pPr>
      <w:ind w:left="720"/>
      <w:contextualSpacing/>
    </w:pPr>
  </w:style>
  <w:style w:type="character" w:customStyle="1" w:styleId="Heading1Char">
    <w:name w:val="Heading 1 Char"/>
    <w:basedOn w:val="DefaultParagraphFont"/>
    <w:link w:val="Heading1"/>
    <w:uiPriority w:val="9"/>
    <w:rsid w:val="00A46CF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011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69889">
      <w:bodyDiv w:val="1"/>
      <w:marLeft w:val="0"/>
      <w:marRight w:val="0"/>
      <w:marTop w:val="0"/>
      <w:marBottom w:val="0"/>
      <w:divBdr>
        <w:top w:val="none" w:sz="0" w:space="0" w:color="auto"/>
        <w:left w:val="none" w:sz="0" w:space="0" w:color="auto"/>
        <w:bottom w:val="none" w:sz="0" w:space="0" w:color="auto"/>
        <w:right w:val="none" w:sz="0" w:space="0" w:color="auto"/>
      </w:divBdr>
    </w:div>
    <w:div w:id="203785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EwWzkCg6Bo" TargetMode="External"/><Relationship Id="rId13" Type="http://schemas.openxmlformats.org/officeDocument/2006/relationships/hyperlink" Target="https://resources.whiterosemaths.com/wp-content/uploads/2020/05/Lesson-3-Find-a-half-2019.pdf" TargetMode="External"/><Relationship Id="rId3" Type="http://schemas.openxmlformats.org/officeDocument/2006/relationships/settings" Target="settings.xml"/><Relationship Id="rId7" Type="http://schemas.openxmlformats.org/officeDocument/2006/relationships/hyperlink" Target="https://spellingframe.co.uk/" TargetMode="External"/><Relationship Id="rId12" Type="http://schemas.openxmlformats.org/officeDocument/2006/relationships/hyperlink" Target="https://resources.whiterosemaths.com/wp-content/uploads/2020/05/Lesson-2-Non-unit-fractions-2019.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ources.whiterosemaths.com/wp-content/uploads/2020/05/Lesson-1-Unit-fractions-2019.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bc.co.uk/bitesize/dailylessons" TargetMode="External"/><Relationship Id="rId4" Type="http://schemas.openxmlformats.org/officeDocument/2006/relationships/webSettings" Target="webSettings.xml"/><Relationship Id="rId9" Type="http://schemas.openxmlformats.org/officeDocument/2006/relationships/hyperlink" Target="https://whiterosemaths.com/homelearning/year-2/" TargetMode="External"/><Relationship Id="rId14" Type="http://schemas.openxmlformats.org/officeDocument/2006/relationships/hyperlink" Target="https://resources.whiterosemaths.com/wp-content/uploads/2020/05/Lesson-4-Find-a-quarter-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C Coles BTP</cp:lastModifiedBy>
  <cp:revision>4</cp:revision>
  <dcterms:created xsi:type="dcterms:W3CDTF">2020-06-07T11:38:00Z</dcterms:created>
  <dcterms:modified xsi:type="dcterms:W3CDTF">2020-06-07T11:53:00Z</dcterms:modified>
</cp:coreProperties>
</file>