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373B42" w14:textId="57DE352F" w:rsidR="0000468E" w:rsidRDefault="007A7FA4" w:rsidP="00C15F07">
      <w:pPr>
        <w:jc w:val="center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>Year 1</w:t>
      </w:r>
      <w:r w:rsidR="00FB6FDB">
        <w:rPr>
          <w:rFonts w:ascii="Maiandra GD" w:hAnsi="Maiandra GD"/>
          <w:sz w:val="28"/>
          <w:szCs w:val="28"/>
        </w:rPr>
        <w:t>/2</w:t>
      </w:r>
      <w:r>
        <w:rPr>
          <w:rFonts w:ascii="Maiandra GD" w:hAnsi="Maiandra GD"/>
          <w:sz w:val="28"/>
          <w:szCs w:val="28"/>
        </w:rPr>
        <w:t xml:space="preserve"> </w:t>
      </w:r>
      <w:r w:rsidR="00C15F07">
        <w:rPr>
          <w:rFonts w:ascii="Maiandra GD" w:hAnsi="Maiandra GD"/>
          <w:sz w:val="28"/>
          <w:szCs w:val="28"/>
        </w:rPr>
        <w:t>Weekly Planning Overview</w:t>
      </w:r>
    </w:p>
    <w:p w14:paraId="3117F5FA" w14:textId="67933868" w:rsidR="00C15F07" w:rsidRDefault="0092182B" w:rsidP="00C15F07">
      <w:pPr>
        <w:jc w:val="center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>WC19</w:t>
      </w:r>
      <w:r w:rsidR="00C15F07">
        <w:rPr>
          <w:rFonts w:ascii="Maiandra GD" w:hAnsi="Maiandra GD"/>
          <w:sz w:val="28"/>
          <w:szCs w:val="28"/>
        </w:rPr>
        <w:t>.0</w:t>
      </w:r>
      <w:r>
        <w:rPr>
          <w:rFonts w:ascii="Maiandra GD" w:hAnsi="Maiandra GD"/>
          <w:sz w:val="28"/>
          <w:szCs w:val="28"/>
        </w:rPr>
        <w:t>4</w:t>
      </w:r>
      <w:r w:rsidR="00C15F07">
        <w:rPr>
          <w:rFonts w:ascii="Maiandra GD" w:hAnsi="Maiandra GD"/>
          <w:sz w:val="28"/>
          <w:szCs w:val="28"/>
        </w:rPr>
        <w:t>.21</w:t>
      </w:r>
    </w:p>
    <w:p w14:paraId="24381C41" w14:textId="77777777" w:rsidR="00AD48BB" w:rsidRDefault="00AD48BB" w:rsidP="00AD48BB">
      <w:pPr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For additional information please use the resources and PPTs on the website and the daily </w:t>
      </w:r>
      <w:r w:rsidR="00C50178">
        <w:rPr>
          <w:rFonts w:ascii="Maiandra GD" w:hAnsi="Maiandra GD"/>
          <w:sz w:val="28"/>
          <w:szCs w:val="28"/>
        </w:rPr>
        <w:t>Teacher input sessions</w:t>
      </w:r>
      <w:r>
        <w:rPr>
          <w:rFonts w:ascii="Maiandra GD" w:hAnsi="Maiandra GD"/>
          <w:sz w:val="28"/>
          <w:szCs w:val="28"/>
        </w:rPr>
        <w:t>.</w:t>
      </w:r>
    </w:p>
    <w:p w14:paraId="1EA489E0" w14:textId="014BD04B" w:rsidR="00C15F07" w:rsidRDefault="00AD48BB" w:rsidP="00AD48BB">
      <w:pPr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Weekly Text – </w:t>
      </w:r>
      <w:r w:rsidR="0092182B">
        <w:rPr>
          <w:rFonts w:ascii="Maiandra GD" w:hAnsi="Maiandra GD"/>
          <w:sz w:val="28"/>
          <w:szCs w:val="28"/>
        </w:rPr>
        <w:t xml:space="preserve">The jolly Postman Janet and Allan Ahlberg </w:t>
      </w:r>
    </w:p>
    <w:tbl>
      <w:tblPr>
        <w:tblStyle w:val="TableGrid"/>
        <w:tblW w:w="14170" w:type="dxa"/>
        <w:tblLook w:val="04A0" w:firstRow="1" w:lastRow="0" w:firstColumn="1" w:lastColumn="0" w:noHBand="0" w:noVBand="1"/>
      </w:tblPr>
      <w:tblGrid>
        <w:gridCol w:w="2079"/>
        <w:gridCol w:w="2365"/>
        <w:gridCol w:w="2355"/>
        <w:gridCol w:w="2471"/>
        <w:gridCol w:w="2388"/>
        <w:gridCol w:w="2512"/>
      </w:tblGrid>
      <w:tr w:rsidR="00C15F07" w14:paraId="475F1819" w14:textId="77777777" w:rsidTr="00361980">
        <w:trPr>
          <w:trHeight w:val="76"/>
        </w:trPr>
        <w:tc>
          <w:tcPr>
            <w:tcW w:w="2079" w:type="dxa"/>
          </w:tcPr>
          <w:p w14:paraId="481F4A58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Subject </w:t>
            </w:r>
          </w:p>
        </w:tc>
        <w:tc>
          <w:tcPr>
            <w:tcW w:w="2365" w:type="dxa"/>
          </w:tcPr>
          <w:p w14:paraId="2A38D43A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Monday </w:t>
            </w:r>
          </w:p>
        </w:tc>
        <w:tc>
          <w:tcPr>
            <w:tcW w:w="2355" w:type="dxa"/>
          </w:tcPr>
          <w:p w14:paraId="741B490B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Tuesday </w:t>
            </w:r>
          </w:p>
        </w:tc>
        <w:tc>
          <w:tcPr>
            <w:tcW w:w="2471" w:type="dxa"/>
          </w:tcPr>
          <w:p w14:paraId="005E6916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Wednesday </w:t>
            </w:r>
          </w:p>
        </w:tc>
        <w:tc>
          <w:tcPr>
            <w:tcW w:w="2388" w:type="dxa"/>
          </w:tcPr>
          <w:p w14:paraId="4C2E4D13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Thursday </w:t>
            </w:r>
          </w:p>
        </w:tc>
        <w:tc>
          <w:tcPr>
            <w:tcW w:w="2512" w:type="dxa"/>
          </w:tcPr>
          <w:p w14:paraId="481D1FCA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Friday </w:t>
            </w:r>
          </w:p>
        </w:tc>
      </w:tr>
      <w:tr w:rsidR="00C15F07" w14:paraId="2F09550A" w14:textId="77777777" w:rsidTr="6FC91DD4">
        <w:tc>
          <w:tcPr>
            <w:tcW w:w="2079" w:type="dxa"/>
          </w:tcPr>
          <w:p w14:paraId="36072286" w14:textId="3E229547" w:rsidR="00620959" w:rsidRDefault="00C15F07" w:rsidP="00620959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Literacy </w:t>
            </w:r>
          </w:p>
          <w:p w14:paraId="66DF0417" w14:textId="48082720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</w:tc>
        <w:tc>
          <w:tcPr>
            <w:tcW w:w="2365" w:type="dxa"/>
          </w:tcPr>
          <w:p w14:paraId="28F42003" w14:textId="1D609CE8" w:rsidR="00440467" w:rsidRDefault="007E7246" w:rsidP="0092182B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440467">
              <w:rPr>
                <w:rFonts w:ascii="Maiandra GD" w:hAnsi="Maiandra GD"/>
                <w:b/>
                <w:sz w:val="20"/>
                <w:szCs w:val="20"/>
              </w:rPr>
              <w:t>LO:</w:t>
            </w:r>
            <w:r w:rsidR="007B137D" w:rsidRPr="00440467">
              <w:rPr>
                <w:rFonts w:ascii="Maiandra GD" w:hAnsi="Maiandra GD"/>
                <w:b/>
                <w:sz w:val="20"/>
                <w:szCs w:val="20"/>
              </w:rPr>
              <w:t xml:space="preserve"> </w:t>
            </w:r>
            <w:r w:rsidR="00C81862">
              <w:rPr>
                <w:rFonts w:ascii="Maiandra GD" w:hAnsi="Maiandra GD"/>
                <w:b/>
                <w:sz w:val="20"/>
                <w:szCs w:val="20"/>
              </w:rPr>
              <w:t xml:space="preserve">To work out which house belongs to which character. </w:t>
            </w:r>
          </w:p>
          <w:p w14:paraId="1E7037C4" w14:textId="5218189E" w:rsidR="00C81862" w:rsidRDefault="00C81862" w:rsidP="0092182B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  <w:p w14:paraId="01754B01" w14:textId="63995C19" w:rsidR="00C81862" w:rsidRDefault="00C81862" w:rsidP="0092182B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Share the images of the homes</w:t>
            </w:r>
            <w:r w:rsidR="00231A70">
              <w:rPr>
                <w:rFonts w:ascii="Maiandra GD" w:hAnsi="Maiandra GD"/>
                <w:sz w:val="20"/>
                <w:szCs w:val="20"/>
              </w:rPr>
              <w:t xml:space="preserve"> (story map)</w:t>
            </w:r>
            <w:r>
              <w:rPr>
                <w:rFonts w:ascii="Maiandra GD" w:hAnsi="Maiandra GD"/>
                <w:sz w:val="20"/>
                <w:szCs w:val="20"/>
              </w:rPr>
              <w:t xml:space="preserve"> with the children and ask them to discuss who lives there and why they think it. </w:t>
            </w:r>
          </w:p>
          <w:p w14:paraId="17807F73" w14:textId="73D7BEFB" w:rsidR="00C81862" w:rsidRPr="00C81862" w:rsidRDefault="00C81862" w:rsidP="0092182B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Say each sentence out loud using ‘because’.</w:t>
            </w:r>
          </w:p>
          <w:p w14:paraId="3350BCE2" w14:textId="77777777" w:rsidR="002B2BE5" w:rsidRPr="0079259E" w:rsidRDefault="002B2BE5" w:rsidP="00E176F9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7EF8F589" w14:textId="5103DD17" w:rsidR="00043B12" w:rsidRPr="0079259E" w:rsidRDefault="00043B12" w:rsidP="00043B12">
            <w:pPr>
              <w:rPr>
                <w:rFonts w:ascii="Maiandra GD" w:hAnsi="Maiandra GD"/>
                <w:sz w:val="20"/>
                <w:szCs w:val="20"/>
              </w:rPr>
            </w:pPr>
            <w:r w:rsidRPr="0079259E">
              <w:rPr>
                <w:rFonts w:ascii="Maiandra GD" w:hAnsi="Maiandra GD"/>
                <w:sz w:val="20"/>
                <w:szCs w:val="20"/>
              </w:rPr>
              <w:t xml:space="preserve">Opt. 1 – </w:t>
            </w:r>
            <w:r w:rsidR="00C81862">
              <w:rPr>
                <w:rFonts w:ascii="Maiandra GD" w:hAnsi="Maiandra GD"/>
                <w:sz w:val="20"/>
                <w:szCs w:val="20"/>
              </w:rPr>
              <w:t xml:space="preserve">To match houses to characters. </w:t>
            </w:r>
            <w:r w:rsidR="00440467">
              <w:rPr>
                <w:rFonts w:ascii="Maiandra GD" w:hAnsi="Maiandra GD"/>
                <w:sz w:val="20"/>
                <w:szCs w:val="20"/>
              </w:rPr>
              <w:t xml:space="preserve"> </w:t>
            </w:r>
          </w:p>
          <w:p w14:paraId="2FF085D3" w14:textId="0D6F140F" w:rsidR="00043B12" w:rsidRDefault="00440467" w:rsidP="00043B12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Opt. 2 – </w:t>
            </w:r>
            <w:r w:rsidR="00C81862">
              <w:rPr>
                <w:rFonts w:ascii="Maiandra GD" w:hAnsi="Maiandra GD"/>
                <w:sz w:val="20"/>
                <w:szCs w:val="20"/>
              </w:rPr>
              <w:t xml:space="preserve">To write simple sentences using ‘because’ to explain why they think the homes belong to the character. </w:t>
            </w:r>
            <w:r>
              <w:rPr>
                <w:rFonts w:ascii="Maiandra GD" w:hAnsi="Maiandra GD"/>
                <w:sz w:val="20"/>
                <w:szCs w:val="20"/>
              </w:rPr>
              <w:t xml:space="preserve"> </w:t>
            </w:r>
            <w:r w:rsidR="00524828" w:rsidRPr="0079259E">
              <w:rPr>
                <w:rFonts w:ascii="Maiandra GD" w:hAnsi="Maiandra GD"/>
                <w:sz w:val="20"/>
                <w:szCs w:val="20"/>
              </w:rPr>
              <w:t xml:space="preserve"> </w:t>
            </w:r>
          </w:p>
          <w:p w14:paraId="0675D1CC" w14:textId="2C617F24" w:rsidR="00AE16B4" w:rsidRPr="00361980" w:rsidRDefault="00231A70" w:rsidP="00AE16B4">
            <w:pPr>
              <w:pStyle w:val="ListParagraph"/>
              <w:numPr>
                <w:ilvl w:val="0"/>
                <w:numId w:val="4"/>
              </w:num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Caps / FS / adj.</w:t>
            </w:r>
          </w:p>
          <w:p w14:paraId="62C217D8" w14:textId="77777777" w:rsidR="004C1554" w:rsidRDefault="004C1554" w:rsidP="00AE16B4">
            <w:pPr>
              <w:rPr>
                <w:rFonts w:ascii="Maiandra GD" w:hAnsi="Maiandra GD"/>
                <w:sz w:val="20"/>
                <w:szCs w:val="20"/>
              </w:rPr>
            </w:pPr>
          </w:p>
          <w:p w14:paraId="13F3230C" w14:textId="6C116F40" w:rsidR="004C1554" w:rsidRPr="0079259E" w:rsidRDefault="004C1554" w:rsidP="00AE16B4">
            <w:pPr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355" w:type="dxa"/>
          </w:tcPr>
          <w:p w14:paraId="53BCD34B" w14:textId="03F9F62A" w:rsidR="00440467" w:rsidRDefault="007E7246" w:rsidP="0092182B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79259E">
              <w:rPr>
                <w:rFonts w:ascii="Maiandra GD" w:hAnsi="Maiandra GD"/>
                <w:b/>
                <w:sz w:val="20"/>
                <w:szCs w:val="20"/>
              </w:rPr>
              <w:t>LO:</w:t>
            </w:r>
            <w:r w:rsidR="008466FC" w:rsidRPr="0079259E">
              <w:rPr>
                <w:rFonts w:ascii="Maiandra GD" w:hAnsi="Maiandra GD"/>
                <w:b/>
                <w:sz w:val="20"/>
                <w:szCs w:val="20"/>
              </w:rPr>
              <w:t xml:space="preserve"> </w:t>
            </w:r>
            <w:r w:rsidR="00231A70">
              <w:rPr>
                <w:rFonts w:ascii="Maiandra GD" w:hAnsi="Maiandra GD"/>
                <w:b/>
                <w:sz w:val="20"/>
                <w:szCs w:val="20"/>
              </w:rPr>
              <w:t>To match parcels to fairy tale characters.</w:t>
            </w:r>
          </w:p>
          <w:p w14:paraId="276565E0" w14:textId="78021A30" w:rsidR="00231A70" w:rsidRDefault="00231A70" w:rsidP="0092182B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  <w:p w14:paraId="03B39F26" w14:textId="621CDE28" w:rsidR="00231A70" w:rsidRDefault="00231A70" w:rsidP="0092182B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Show the children the items from the postman’s sack. What are they and who do the children think they are for? Why might they need them? </w:t>
            </w:r>
          </w:p>
          <w:p w14:paraId="08839B4C" w14:textId="55D44F09" w:rsidR="00231A70" w:rsidRDefault="00231A70" w:rsidP="0092182B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Say sentences out loud. </w:t>
            </w:r>
          </w:p>
          <w:p w14:paraId="4CE8FB17" w14:textId="77777777" w:rsidR="00231A70" w:rsidRPr="00231A70" w:rsidRDefault="00231A70" w:rsidP="0092182B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76D1C254" w14:textId="77777777" w:rsidR="00AF3DD2" w:rsidRPr="0079259E" w:rsidRDefault="00AF3DD2" w:rsidP="00AF3DD2">
            <w:pPr>
              <w:rPr>
                <w:rFonts w:ascii="Maiandra GD" w:hAnsi="Maiandra GD"/>
                <w:sz w:val="20"/>
                <w:szCs w:val="20"/>
              </w:rPr>
            </w:pPr>
          </w:p>
          <w:p w14:paraId="7F963F2C" w14:textId="24B47FAB" w:rsidR="00AF3DD2" w:rsidRPr="0079259E" w:rsidRDefault="00AF3DD2" w:rsidP="00AF3DD2">
            <w:pPr>
              <w:rPr>
                <w:rFonts w:ascii="Maiandra GD" w:hAnsi="Maiandra GD"/>
                <w:sz w:val="20"/>
                <w:szCs w:val="20"/>
              </w:rPr>
            </w:pPr>
            <w:r w:rsidRPr="0079259E">
              <w:rPr>
                <w:rFonts w:ascii="Maiandra GD" w:hAnsi="Maiandra GD"/>
                <w:sz w:val="20"/>
                <w:szCs w:val="20"/>
              </w:rPr>
              <w:t xml:space="preserve">Opt. 1 – </w:t>
            </w:r>
            <w:r w:rsidR="00231A70">
              <w:rPr>
                <w:rFonts w:ascii="Maiandra GD" w:hAnsi="Maiandra GD"/>
                <w:sz w:val="20"/>
                <w:szCs w:val="20"/>
              </w:rPr>
              <w:t xml:space="preserve">Label object with a prewritten label and match to character, </w:t>
            </w:r>
            <w:r w:rsidR="00440467">
              <w:rPr>
                <w:rFonts w:ascii="Maiandra GD" w:hAnsi="Maiandra GD"/>
                <w:sz w:val="20"/>
                <w:szCs w:val="20"/>
              </w:rPr>
              <w:t xml:space="preserve"> </w:t>
            </w:r>
            <w:r w:rsidR="008D784E" w:rsidRPr="0079259E">
              <w:rPr>
                <w:rFonts w:ascii="Maiandra GD" w:hAnsi="Maiandra GD"/>
                <w:sz w:val="20"/>
                <w:szCs w:val="20"/>
              </w:rPr>
              <w:t xml:space="preserve"> </w:t>
            </w:r>
            <w:r w:rsidRPr="0079259E">
              <w:rPr>
                <w:rFonts w:ascii="Maiandra GD" w:hAnsi="Maiandra GD"/>
                <w:sz w:val="20"/>
                <w:szCs w:val="20"/>
              </w:rPr>
              <w:t xml:space="preserve">  </w:t>
            </w:r>
          </w:p>
          <w:p w14:paraId="1DA558A3" w14:textId="77777777" w:rsidR="00231A70" w:rsidRDefault="00AF3DD2" w:rsidP="00AF3DD2">
            <w:pPr>
              <w:rPr>
                <w:rFonts w:ascii="Maiandra GD" w:hAnsi="Maiandra GD"/>
                <w:sz w:val="20"/>
                <w:szCs w:val="20"/>
              </w:rPr>
            </w:pPr>
            <w:r w:rsidRPr="0079259E">
              <w:rPr>
                <w:rFonts w:ascii="Maiandra GD" w:hAnsi="Maiandra GD"/>
                <w:sz w:val="20"/>
                <w:szCs w:val="20"/>
              </w:rPr>
              <w:t>Opt. 2 –</w:t>
            </w:r>
            <w:r w:rsidR="00231A70">
              <w:rPr>
                <w:rFonts w:ascii="Maiandra GD" w:hAnsi="Maiandra GD"/>
                <w:sz w:val="20"/>
                <w:szCs w:val="20"/>
              </w:rPr>
              <w:t xml:space="preserve"> To describe who each object might be for and why they might need it. </w:t>
            </w:r>
            <w:proofErr w:type="spellStart"/>
            <w:r w:rsidR="00231A70">
              <w:rPr>
                <w:rFonts w:ascii="Maiandra GD" w:hAnsi="Maiandra GD"/>
                <w:sz w:val="20"/>
                <w:szCs w:val="20"/>
              </w:rPr>
              <w:t>Eg</w:t>
            </w:r>
            <w:proofErr w:type="spellEnd"/>
            <w:r w:rsidR="00231A70">
              <w:rPr>
                <w:rFonts w:ascii="Maiandra GD" w:hAnsi="Maiandra GD"/>
                <w:sz w:val="20"/>
                <w:szCs w:val="20"/>
              </w:rPr>
              <w:t xml:space="preserve">, </w:t>
            </w:r>
          </w:p>
          <w:p w14:paraId="1D4B36F4" w14:textId="1FAA8B8F" w:rsidR="00043B12" w:rsidRPr="0079259E" w:rsidRDefault="00231A70" w:rsidP="00C94941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The wand is for the witch to cast special spells.</w:t>
            </w:r>
          </w:p>
          <w:p w14:paraId="340315D2" w14:textId="26820DC3" w:rsidR="001E371D" w:rsidRPr="0079259E" w:rsidRDefault="001E371D" w:rsidP="00D43813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471" w:type="dxa"/>
          </w:tcPr>
          <w:p w14:paraId="6C67B2C3" w14:textId="773A1FA1" w:rsidR="00440467" w:rsidRPr="00440467" w:rsidRDefault="007E7246" w:rsidP="0092182B">
            <w:pPr>
              <w:rPr>
                <w:rFonts w:ascii="Maiandra GD" w:hAnsi="Maiandra GD"/>
                <w:sz w:val="20"/>
                <w:szCs w:val="20"/>
              </w:rPr>
            </w:pPr>
            <w:r w:rsidRPr="0079259E">
              <w:rPr>
                <w:rFonts w:ascii="Maiandra GD" w:hAnsi="Maiandra GD"/>
                <w:b/>
                <w:sz w:val="20"/>
                <w:szCs w:val="20"/>
              </w:rPr>
              <w:t>LO:</w:t>
            </w:r>
            <w:r w:rsidR="008466FC" w:rsidRPr="0079259E">
              <w:rPr>
                <w:rFonts w:ascii="Maiandra GD" w:hAnsi="Maiandra GD"/>
                <w:b/>
                <w:sz w:val="20"/>
                <w:szCs w:val="20"/>
              </w:rPr>
              <w:t xml:space="preserve"> </w:t>
            </w:r>
            <w:r w:rsidR="00C81AED">
              <w:rPr>
                <w:rFonts w:ascii="Maiandra GD" w:hAnsi="Maiandra GD"/>
                <w:b/>
                <w:sz w:val="20"/>
                <w:szCs w:val="20"/>
              </w:rPr>
              <w:t>To write a response to Goldilocks’ letter.</w:t>
            </w:r>
          </w:p>
          <w:p w14:paraId="1E9C9A5F" w14:textId="77777777" w:rsidR="00440467" w:rsidRPr="0079259E" w:rsidRDefault="00440467" w:rsidP="008500FE">
            <w:pPr>
              <w:rPr>
                <w:rFonts w:ascii="Maiandra GD" w:hAnsi="Maiandra GD"/>
                <w:b/>
                <w:sz w:val="20"/>
                <w:szCs w:val="20"/>
              </w:rPr>
            </w:pPr>
          </w:p>
          <w:p w14:paraId="0379158E" w14:textId="4E548553" w:rsidR="00231A70" w:rsidRDefault="00231A70" w:rsidP="00AF3DD2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Read the book to page (?) Goldilocks. Read the letter from Goldilocks to baby bear. Think about what Baby Bear might say in reply. </w:t>
            </w:r>
          </w:p>
          <w:p w14:paraId="1B8B954D" w14:textId="5CEBB104" w:rsidR="00231A70" w:rsidRDefault="00231A70" w:rsidP="00AF3DD2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What things might he include? </w:t>
            </w:r>
          </w:p>
          <w:p w14:paraId="58F2C95B" w14:textId="30E9ADD4" w:rsidR="00231A70" w:rsidRDefault="00231A70" w:rsidP="00AF3DD2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Children to write a response from BB to GL using letter format. </w:t>
            </w:r>
          </w:p>
          <w:p w14:paraId="0FBE6C65" w14:textId="77777777" w:rsidR="00231A70" w:rsidRDefault="00231A70" w:rsidP="00AF3DD2">
            <w:pPr>
              <w:rPr>
                <w:rFonts w:ascii="Maiandra GD" w:hAnsi="Maiandra GD"/>
                <w:sz w:val="20"/>
                <w:szCs w:val="20"/>
              </w:rPr>
            </w:pPr>
          </w:p>
          <w:p w14:paraId="0757E1A9" w14:textId="039741D4" w:rsidR="008D784E" w:rsidRPr="0079259E" w:rsidRDefault="00AF3DD2" w:rsidP="00AF3DD2">
            <w:pPr>
              <w:rPr>
                <w:rFonts w:ascii="Maiandra GD" w:hAnsi="Maiandra GD"/>
                <w:sz w:val="20"/>
                <w:szCs w:val="20"/>
              </w:rPr>
            </w:pPr>
            <w:r w:rsidRPr="0079259E">
              <w:rPr>
                <w:rFonts w:ascii="Maiandra GD" w:hAnsi="Maiandra GD"/>
                <w:sz w:val="20"/>
                <w:szCs w:val="20"/>
              </w:rPr>
              <w:t xml:space="preserve">Opt. 1 – </w:t>
            </w:r>
            <w:r w:rsidR="00CC1D71">
              <w:rPr>
                <w:rFonts w:ascii="Maiandra GD" w:hAnsi="Maiandra GD"/>
                <w:sz w:val="20"/>
                <w:szCs w:val="20"/>
              </w:rPr>
              <w:t xml:space="preserve">Children have prewritten letter with gaps for simple words. children choose correct word and fill in gaps. </w:t>
            </w:r>
          </w:p>
          <w:p w14:paraId="1336F36E" w14:textId="74A1D707" w:rsidR="00AF3DD2" w:rsidRPr="0079259E" w:rsidRDefault="00AF3DD2" w:rsidP="00AF3DD2">
            <w:pPr>
              <w:rPr>
                <w:rFonts w:ascii="Maiandra GD" w:hAnsi="Maiandra GD"/>
                <w:sz w:val="20"/>
                <w:szCs w:val="20"/>
              </w:rPr>
            </w:pPr>
            <w:r w:rsidRPr="0079259E">
              <w:rPr>
                <w:rFonts w:ascii="Maiandra GD" w:hAnsi="Maiandra GD"/>
                <w:sz w:val="20"/>
                <w:szCs w:val="20"/>
              </w:rPr>
              <w:t xml:space="preserve">Opt. 2 – </w:t>
            </w:r>
            <w:r w:rsidR="00CC1D71">
              <w:rPr>
                <w:rFonts w:ascii="Maiandra GD" w:hAnsi="Maiandra GD"/>
                <w:sz w:val="20"/>
                <w:szCs w:val="20"/>
              </w:rPr>
              <w:t xml:space="preserve">To write own letter including CL/FS and punctuation. Letter format language Dear / From / Address etc. </w:t>
            </w:r>
          </w:p>
          <w:p w14:paraId="52855F2B" w14:textId="037EDCC7" w:rsidR="00541A37" w:rsidRPr="0079259E" w:rsidRDefault="00541A37" w:rsidP="00AD48BB">
            <w:pPr>
              <w:rPr>
                <w:rFonts w:ascii="Maiandra GD" w:hAnsi="Maiandra GD"/>
                <w:sz w:val="20"/>
                <w:szCs w:val="20"/>
              </w:rPr>
            </w:pPr>
          </w:p>
          <w:p w14:paraId="672A6659" w14:textId="7F525CDE" w:rsidR="00893770" w:rsidRPr="0079259E" w:rsidRDefault="00893770" w:rsidP="00AD48BB">
            <w:pPr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388" w:type="dxa"/>
          </w:tcPr>
          <w:p w14:paraId="2FC69240" w14:textId="67A86106" w:rsidR="001C7F60" w:rsidRDefault="00C81AED" w:rsidP="004C1554">
            <w:pPr>
              <w:spacing w:before="240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L</w:t>
            </w:r>
            <w:r w:rsidR="00A603DD" w:rsidRPr="0079259E">
              <w:rPr>
                <w:rFonts w:ascii="Maiandra GD" w:hAnsi="Maiandra GD"/>
                <w:b/>
                <w:sz w:val="20"/>
                <w:szCs w:val="20"/>
              </w:rPr>
              <w:t xml:space="preserve">O: </w:t>
            </w:r>
            <w:r>
              <w:rPr>
                <w:rFonts w:ascii="Maiandra GD" w:hAnsi="Maiandra GD"/>
                <w:b/>
                <w:sz w:val="20"/>
                <w:szCs w:val="20"/>
              </w:rPr>
              <w:t xml:space="preserve">To describe the Ginger Bread House </w:t>
            </w:r>
          </w:p>
          <w:p w14:paraId="4A721CA0" w14:textId="1788223C" w:rsidR="00C81AED" w:rsidRPr="00C81AED" w:rsidRDefault="00C81AED" w:rsidP="004C1554">
            <w:pPr>
              <w:spacing w:before="240"/>
              <w:rPr>
                <w:rFonts w:ascii="Maiandra GD" w:hAnsi="Maiandra GD"/>
                <w:sz w:val="16"/>
                <w:szCs w:val="16"/>
              </w:rPr>
            </w:pPr>
            <w:r w:rsidRPr="00C81AED">
              <w:rPr>
                <w:rFonts w:ascii="Maiandra GD" w:hAnsi="Maiandra GD"/>
                <w:sz w:val="16"/>
                <w:szCs w:val="16"/>
              </w:rPr>
              <w:t>Share the story of JP to ‘The witch’s House’</w:t>
            </w:r>
            <w:r>
              <w:rPr>
                <w:rFonts w:ascii="Maiandra GD" w:hAnsi="Maiandra GD"/>
                <w:sz w:val="16"/>
                <w:szCs w:val="16"/>
              </w:rPr>
              <w:t xml:space="preserve">. </w:t>
            </w:r>
            <w:r w:rsidRPr="00C81AED">
              <w:rPr>
                <w:rFonts w:ascii="Maiandra GD" w:hAnsi="Maiandra GD"/>
                <w:sz w:val="16"/>
                <w:szCs w:val="16"/>
              </w:rPr>
              <w:t>With the children, discuss and read a simple ve</w:t>
            </w:r>
            <w:r>
              <w:rPr>
                <w:rFonts w:ascii="Maiandra GD" w:hAnsi="Maiandra GD"/>
                <w:sz w:val="16"/>
                <w:szCs w:val="16"/>
              </w:rPr>
              <w:t xml:space="preserve">rsion of H&amp;G. </w:t>
            </w:r>
            <w:r w:rsidRPr="00C81AED">
              <w:rPr>
                <w:rFonts w:ascii="Maiandra GD" w:hAnsi="Maiandra GD"/>
                <w:sz w:val="16"/>
                <w:szCs w:val="16"/>
              </w:rPr>
              <w:t>What do the c</w:t>
            </w:r>
            <w:r>
              <w:rPr>
                <w:rFonts w:ascii="Maiandra GD" w:hAnsi="Maiandra GD"/>
                <w:sz w:val="16"/>
                <w:szCs w:val="16"/>
              </w:rPr>
              <w:t>hildren think about the story? H</w:t>
            </w:r>
            <w:r w:rsidRPr="00C81AED">
              <w:rPr>
                <w:rFonts w:ascii="Maiandra GD" w:hAnsi="Maiandra GD"/>
                <w:sz w:val="16"/>
                <w:szCs w:val="16"/>
              </w:rPr>
              <w:t xml:space="preserve">ow could they describe the </w:t>
            </w:r>
            <w:proofErr w:type="gramStart"/>
            <w:r w:rsidRPr="00C81AED">
              <w:rPr>
                <w:rFonts w:ascii="Maiandra GD" w:hAnsi="Maiandra GD"/>
                <w:sz w:val="16"/>
                <w:szCs w:val="16"/>
              </w:rPr>
              <w:t>GBH.</w:t>
            </w:r>
            <w:proofErr w:type="gramEnd"/>
            <w:r w:rsidRPr="00C81AED">
              <w:rPr>
                <w:rFonts w:ascii="Maiandra GD" w:hAnsi="Maiandra GD"/>
                <w:sz w:val="16"/>
                <w:szCs w:val="16"/>
              </w:rPr>
              <w:t xml:space="preserve"> Focus on starting sentences in different ways. </w:t>
            </w:r>
            <w:proofErr w:type="spellStart"/>
            <w:r w:rsidRPr="00C81AED">
              <w:rPr>
                <w:rFonts w:ascii="Maiandra GD" w:hAnsi="Maiandra GD"/>
                <w:sz w:val="16"/>
                <w:szCs w:val="16"/>
              </w:rPr>
              <w:t>Eg.</w:t>
            </w:r>
            <w:proofErr w:type="spellEnd"/>
            <w:r w:rsidRPr="00C81AED">
              <w:rPr>
                <w:rFonts w:ascii="Maiandra GD" w:hAnsi="Maiandra GD"/>
                <w:sz w:val="16"/>
                <w:szCs w:val="16"/>
              </w:rPr>
              <w:t xml:space="preserve"> </w:t>
            </w:r>
            <w:r w:rsidRPr="00C81AED">
              <w:rPr>
                <w:rFonts w:ascii="Maiandra GD" w:hAnsi="Maiandra GD"/>
                <w:color w:val="FF0000"/>
                <w:sz w:val="16"/>
                <w:szCs w:val="16"/>
              </w:rPr>
              <w:t xml:space="preserve">On top of the house, </w:t>
            </w:r>
            <w:r w:rsidRPr="00C81AED">
              <w:rPr>
                <w:rFonts w:ascii="Maiandra GD" w:hAnsi="Maiandra GD"/>
                <w:color w:val="000000" w:themeColor="text1"/>
                <w:sz w:val="16"/>
                <w:szCs w:val="16"/>
              </w:rPr>
              <w:t xml:space="preserve">the roof was made of </w:t>
            </w:r>
            <w:r w:rsidRPr="00C81AED">
              <w:rPr>
                <w:rFonts w:ascii="Maiandra GD" w:hAnsi="Maiandra GD"/>
                <w:sz w:val="16"/>
                <w:szCs w:val="16"/>
              </w:rPr>
              <w:t xml:space="preserve">chocolate fingers </w:t>
            </w:r>
            <w:r w:rsidRPr="00C81AED">
              <w:rPr>
                <w:rFonts w:ascii="Maiandra GD" w:hAnsi="Maiandra GD"/>
                <w:color w:val="FF0000"/>
                <w:sz w:val="16"/>
                <w:szCs w:val="16"/>
              </w:rPr>
              <w:t xml:space="preserve">and </w:t>
            </w:r>
            <w:r w:rsidRPr="00C81AED">
              <w:rPr>
                <w:rFonts w:ascii="Maiandra GD" w:hAnsi="Maiandra GD"/>
                <w:sz w:val="16"/>
                <w:szCs w:val="16"/>
              </w:rPr>
              <w:t xml:space="preserve">the walls were gingersnaps. </w:t>
            </w:r>
            <w:r w:rsidRPr="00C81AED">
              <w:rPr>
                <w:rFonts w:ascii="Maiandra GD" w:hAnsi="Maiandra GD"/>
                <w:color w:val="FF0000"/>
                <w:sz w:val="16"/>
                <w:szCs w:val="16"/>
              </w:rPr>
              <w:t xml:space="preserve">At the front of the house, </w:t>
            </w:r>
            <w:r w:rsidRPr="00C81AED">
              <w:rPr>
                <w:rFonts w:ascii="Maiandra GD" w:hAnsi="Maiandra GD"/>
                <w:color w:val="000000" w:themeColor="text1"/>
                <w:sz w:val="16"/>
                <w:szCs w:val="16"/>
              </w:rPr>
              <w:t xml:space="preserve">was an incredible door </w:t>
            </w:r>
            <w:r w:rsidRPr="00C81AED">
              <w:rPr>
                <w:rFonts w:ascii="Maiandra GD" w:hAnsi="Maiandra GD"/>
                <w:sz w:val="16"/>
                <w:szCs w:val="16"/>
              </w:rPr>
              <w:t xml:space="preserve">was covered in jelly tots. </w:t>
            </w:r>
          </w:p>
          <w:p w14:paraId="3B042854" w14:textId="77777777" w:rsidR="001E371D" w:rsidRDefault="001E371D" w:rsidP="00A603DD">
            <w:pPr>
              <w:rPr>
                <w:rFonts w:ascii="Maiandra GD" w:hAnsi="Maiandra GD"/>
                <w:b/>
                <w:sz w:val="20"/>
                <w:szCs w:val="20"/>
              </w:rPr>
            </w:pPr>
          </w:p>
          <w:p w14:paraId="4C3244E6" w14:textId="120FC679" w:rsidR="00C81AED" w:rsidRPr="00C81AED" w:rsidRDefault="00C81AED" w:rsidP="00A603DD">
            <w:pPr>
              <w:rPr>
                <w:rFonts w:ascii="Maiandra GD" w:hAnsi="Maiandra GD"/>
                <w:sz w:val="20"/>
                <w:szCs w:val="20"/>
              </w:rPr>
            </w:pPr>
            <w:proofErr w:type="spellStart"/>
            <w:r w:rsidRPr="00C81AED">
              <w:rPr>
                <w:rFonts w:ascii="Maiandra GD" w:hAnsi="Maiandra GD"/>
                <w:sz w:val="20"/>
                <w:szCs w:val="20"/>
              </w:rPr>
              <w:t>Opt</w:t>
            </w:r>
            <w:proofErr w:type="spellEnd"/>
            <w:r w:rsidRPr="00C81AED">
              <w:rPr>
                <w:rFonts w:ascii="Maiandra GD" w:hAnsi="Maiandra GD"/>
                <w:sz w:val="20"/>
                <w:szCs w:val="20"/>
              </w:rPr>
              <w:t xml:space="preserve"> 1 – To add in suitable adjectives to sentences given / label a picture. </w:t>
            </w:r>
          </w:p>
          <w:p w14:paraId="4936F348" w14:textId="77777777" w:rsidR="00C81AED" w:rsidRDefault="00C81AED" w:rsidP="00A603DD">
            <w:pPr>
              <w:rPr>
                <w:rFonts w:ascii="Maiandra GD" w:hAnsi="Maiandra GD"/>
                <w:sz w:val="20"/>
                <w:szCs w:val="20"/>
              </w:rPr>
            </w:pPr>
            <w:proofErr w:type="spellStart"/>
            <w:r w:rsidRPr="00C81AED">
              <w:rPr>
                <w:rFonts w:ascii="Maiandra GD" w:hAnsi="Maiandra GD"/>
                <w:sz w:val="20"/>
                <w:szCs w:val="20"/>
              </w:rPr>
              <w:t>Opt</w:t>
            </w:r>
            <w:proofErr w:type="spellEnd"/>
            <w:r w:rsidRPr="00C81AED">
              <w:rPr>
                <w:rFonts w:ascii="Maiandra GD" w:hAnsi="Maiandra GD"/>
                <w:sz w:val="20"/>
                <w:szCs w:val="20"/>
              </w:rPr>
              <w:t xml:space="preserve"> 2 – Positional language word bank. To write clear sentences to describe the house, using position. </w:t>
            </w:r>
          </w:p>
          <w:p w14:paraId="44DE28F3" w14:textId="524FEA3C" w:rsidR="006F6A00" w:rsidRPr="00C81AED" w:rsidRDefault="006F6A00" w:rsidP="00A603DD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CC</w:t>
            </w:r>
          </w:p>
        </w:tc>
        <w:tc>
          <w:tcPr>
            <w:tcW w:w="2512" w:type="dxa"/>
          </w:tcPr>
          <w:p w14:paraId="0855901C" w14:textId="76BDBFBC" w:rsidR="00BE4E13" w:rsidRDefault="00A603DD" w:rsidP="002D72E7">
            <w:pPr>
              <w:rPr>
                <w:rFonts w:ascii="Maiandra GD" w:hAnsi="Maiandra GD"/>
                <w:b/>
                <w:sz w:val="20"/>
                <w:szCs w:val="20"/>
              </w:rPr>
            </w:pPr>
            <w:r w:rsidRPr="0079259E">
              <w:rPr>
                <w:rFonts w:ascii="Maiandra GD" w:hAnsi="Maiandra GD"/>
                <w:b/>
                <w:sz w:val="20"/>
                <w:szCs w:val="20"/>
              </w:rPr>
              <w:t xml:space="preserve">LO: </w:t>
            </w:r>
            <w:r w:rsidR="00A06133">
              <w:rPr>
                <w:rFonts w:ascii="Maiandra GD" w:hAnsi="Maiandra GD"/>
                <w:b/>
                <w:sz w:val="20"/>
                <w:szCs w:val="20"/>
              </w:rPr>
              <w:t>To create an advert for the witch’s catalogue.</w:t>
            </w:r>
          </w:p>
          <w:p w14:paraId="687186CE" w14:textId="664D823F" w:rsidR="00A06133" w:rsidRDefault="00A06133" w:rsidP="002D72E7">
            <w:pPr>
              <w:rPr>
                <w:rFonts w:ascii="Maiandra GD" w:hAnsi="Maiandra GD"/>
                <w:b/>
                <w:sz w:val="20"/>
                <w:szCs w:val="20"/>
              </w:rPr>
            </w:pPr>
          </w:p>
          <w:p w14:paraId="468A9CED" w14:textId="665B1001" w:rsidR="00A06133" w:rsidRPr="00293400" w:rsidRDefault="00293400" w:rsidP="002D72E7">
            <w:pPr>
              <w:rPr>
                <w:rFonts w:ascii="Maiandra GD" w:hAnsi="Maiandra GD"/>
                <w:sz w:val="20"/>
                <w:szCs w:val="20"/>
              </w:rPr>
            </w:pPr>
            <w:r w:rsidRPr="00293400">
              <w:rPr>
                <w:rFonts w:ascii="Maiandra GD" w:hAnsi="Maiandra GD"/>
                <w:sz w:val="20"/>
                <w:szCs w:val="20"/>
              </w:rPr>
              <w:t xml:space="preserve">Talk about the catalogue that the witch receives. What items might the witch want to purchase? Look at features of adverts – Catchy Name – Slogan / price. </w:t>
            </w:r>
          </w:p>
          <w:p w14:paraId="4E81E901" w14:textId="68D4A1C1" w:rsidR="00293400" w:rsidRPr="00293400" w:rsidRDefault="00293400" w:rsidP="002D72E7">
            <w:pPr>
              <w:rPr>
                <w:rFonts w:ascii="Maiandra GD" w:hAnsi="Maiandra GD"/>
                <w:sz w:val="20"/>
                <w:szCs w:val="20"/>
              </w:rPr>
            </w:pPr>
          </w:p>
          <w:p w14:paraId="404E5383" w14:textId="3BAB1EA5" w:rsidR="00293400" w:rsidRPr="00293400" w:rsidRDefault="00293400" w:rsidP="002D72E7">
            <w:pPr>
              <w:rPr>
                <w:rFonts w:ascii="Maiandra GD" w:hAnsi="Maiandra GD"/>
                <w:sz w:val="20"/>
                <w:szCs w:val="20"/>
              </w:rPr>
            </w:pPr>
            <w:r w:rsidRPr="00293400">
              <w:rPr>
                <w:rFonts w:ascii="Maiandra GD" w:hAnsi="Maiandra GD"/>
                <w:sz w:val="20"/>
                <w:szCs w:val="20"/>
              </w:rPr>
              <w:t xml:space="preserve">Children come up with their own ideas for products. Draw a picture of it and present it as an advert. </w:t>
            </w:r>
          </w:p>
          <w:p w14:paraId="2EC37D14" w14:textId="1CA239A4" w:rsidR="00293400" w:rsidRPr="00293400" w:rsidRDefault="00293400" w:rsidP="002D72E7">
            <w:pPr>
              <w:rPr>
                <w:rFonts w:ascii="Maiandra GD" w:hAnsi="Maiandra GD"/>
                <w:sz w:val="20"/>
                <w:szCs w:val="20"/>
              </w:rPr>
            </w:pPr>
          </w:p>
          <w:p w14:paraId="168A0619" w14:textId="54C8FDA6" w:rsidR="00293400" w:rsidRPr="00293400" w:rsidRDefault="00293400" w:rsidP="002D72E7">
            <w:pPr>
              <w:rPr>
                <w:rFonts w:ascii="Maiandra GD" w:hAnsi="Maiandra GD"/>
                <w:sz w:val="20"/>
                <w:szCs w:val="20"/>
              </w:rPr>
            </w:pPr>
            <w:proofErr w:type="spellStart"/>
            <w:r w:rsidRPr="00293400">
              <w:rPr>
                <w:rFonts w:ascii="Maiandra GD" w:hAnsi="Maiandra GD"/>
                <w:sz w:val="20"/>
                <w:szCs w:val="20"/>
              </w:rPr>
              <w:t>Opt</w:t>
            </w:r>
            <w:proofErr w:type="spellEnd"/>
            <w:r w:rsidRPr="00293400">
              <w:rPr>
                <w:rFonts w:ascii="Maiandra GD" w:hAnsi="Maiandra GD"/>
                <w:sz w:val="20"/>
                <w:szCs w:val="20"/>
              </w:rPr>
              <w:t xml:space="preserve"> 1 – Shared writing </w:t>
            </w:r>
          </w:p>
          <w:p w14:paraId="3DB7AF35" w14:textId="2464A47A" w:rsidR="00293400" w:rsidRPr="00293400" w:rsidRDefault="00293400" w:rsidP="002D72E7">
            <w:pPr>
              <w:rPr>
                <w:rFonts w:ascii="Maiandra GD" w:hAnsi="Maiandra GD"/>
                <w:sz w:val="20"/>
                <w:szCs w:val="20"/>
              </w:rPr>
            </w:pPr>
            <w:proofErr w:type="spellStart"/>
            <w:r w:rsidRPr="00293400">
              <w:rPr>
                <w:rFonts w:ascii="Maiandra GD" w:hAnsi="Maiandra GD"/>
                <w:sz w:val="20"/>
                <w:szCs w:val="20"/>
              </w:rPr>
              <w:t>Opt</w:t>
            </w:r>
            <w:proofErr w:type="spellEnd"/>
            <w:r w:rsidRPr="00293400">
              <w:rPr>
                <w:rFonts w:ascii="Maiandra GD" w:hAnsi="Maiandra GD"/>
                <w:sz w:val="20"/>
                <w:szCs w:val="20"/>
              </w:rPr>
              <w:t xml:space="preserve"> 2- Independent </w:t>
            </w:r>
          </w:p>
          <w:p w14:paraId="1B4243CC" w14:textId="2ED5CC04" w:rsidR="00A603DD" w:rsidRPr="00293400" w:rsidRDefault="00A603DD" w:rsidP="00A603DD">
            <w:pPr>
              <w:rPr>
                <w:rFonts w:ascii="Maiandra GD" w:hAnsi="Maiandra GD"/>
                <w:sz w:val="20"/>
                <w:szCs w:val="20"/>
              </w:rPr>
            </w:pPr>
          </w:p>
          <w:p w14:paraId="07B447EB" w14:textId="7EBDC2D8" w:rsidR="009961E5" w:rsidRPr="0079259E" w:rsidRDefault="009961E5" w:rsidP="004C1554">
            <w:pPr>
              <w:rPr>
                <w:rFonts w:ascii="Maiandra GD" w:hAnsi="Maiandra GD"/>
                <w:sz w:val="20"/>
                <w:szCs w:val="20"/>
              </w:rPr>
            </w:pPr>
          </w:p>
        </w:tc>
      </w:tr>
      <w:tr w:rsidR="0034661D" w14:paraId="787DC780" w14:textId="77777777" w:rsidTr="00177824">
        <w:trPr>
          <w:trHeight w:val="983"/>
        </w:trPr>
        <w:tc>
          <w:tcPr>
            <w:tcW w:w="2079" w:type="dxa"/>
          </w:tcPr>
          <w:p w14:paraId="4640BA28" w14:textId="77777777" w:rsidR="0034661D" w:rsidRDefault="0034661D" w:rsidP="0034661D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lastRenderedPageBreak/>
              <w:t>Maths</w:t>
            </w:r>
          </w:p>
          <w:p w14:paraId="07E93B28" w14:textId="7F826275" w:rsidR="0034661D" w:rsidRDefault="0034661D" w:rsidP="0034661D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</w:tc>
        <w:tc>
          <w:tcPr>
            <w:tcW w:w="2365" w:type="dxa"/>
          </w:tcPr>
          <w:p w14:paraId="59B73374" w14:textId="2F35B081" w:rsidR="0034661D" w:rsidRDefault="0034661D" w:rsidP="0036198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6FC91DD4">
              <w:rPr>
                <w:rFonts w:ascii="Maiandra GD" w:hAnsi="Maiandra GD"/>
                <w:sz w:val="24"/>
                <w:szCs w:val="24"/>
              </w:rPr>
              <w:t xml:space="preserve">LO: </w:t>
            </w:r>
            <w:r w:rsidR="001C381B">
              <w:rPr>
                <w:rFonts w:ascii="Maiandra GD" w:hAnsi="Maiandra GD"/>
                <w:sz w:val="24"/>
                <w:szCs w:val="24"/>
              </w:rPr>
              <w:t>Co</w:t>
            </w:r>
            <w:r w:rsidR="00177824">
              <w:rPr>
                <w:rFonts w:ascii="Maiandra GD" w:hAnsi="Maiandra GD"/>
                <w:sz w:val="24"/>
                <w:szCs w:val="24"/>
              </w:rPr>
              <w:t>mpare lengths activity</w:t>
            </w:r>
          </w:p>
          <w:p w14:paraId="55423C9D" w14:textId="39C11D0E" w:rsidR="0034661D" w:rsidRPr="00DC7182" w:rsidRDefault="0034661D" w:rsidP="00177824">
            <w:pPr>
              <w:rPr>
                <w:rFonts w:ascii="Maiandra GD" w:hAnsi="Maiandra GD"/>
                <w:b/>
                <w:i/>
                <w:sz w:val="20"/>
                <w:szCs w:val="20"/>
              </w:rPr>
            </w:pPr>
          </w:p>
        </w:tc>
        <w:tc>
          <w:tcPr>
            <w:tcW w:w="2355" w:type="dxa"/>
          </w:tcPr>
          <w:p w14:paraId="67579DDE" w14:textId="14A5A4E5" w:rsidR="0034661D" w:rsidRPr="007E7246" w:rsidRDefault="0034661D" w:rsidP="0036198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177824">
              <w:rPr>
                <w:rFonts w:ascii="Maiandra GD" w:hAnsi="Maiandra GD"/>
                <w:sz w:val="24"/>
                <w:szCs w:val="28"/>
              </w:rPr>
              <w:t xml:space="preserve">LO: </w:t>
            </w:r>
            <w:r w:rsidR="00177824" w:rsidRPr="00177824">
              <w:rPr>
                <w:rFonts w:ascii="Maiandra GD" w:hAnsi="Maiandra GD"/>
                <w:sz w:val="24"/>
                <w:szCs w:val="28"/>
              </w:rPr>
              <w:t>Compare Heights activity</w:t>
            </w:r>
          </w:p>
        </w:tc>
        <w:tc>
          <w:tcPr>
            <w:tcW w:w="2471" w:type="dxa"/>
          </w:tcPr>
          <w:p w14:paraId="7A959831" w14:textId="20D9DE64" w:rsidR="0034661D" w:rsidRPr="00177824" w:rsidRDefault="0034661D" w:rsidP="00416BB2">
            <w:pPr>
              <w:jc w:val="center"/>
              <w:rPr>
                <w:rFonts w:ascii="Maiandra GD" w:hAnsi="Maiandra GD"/>
                <w:sz w:val="24"/>
                <w:szCs w:val="28"/>
              </w:rPr>
            </w:pPr>
            <w:r w:rsidRPr="00177824">
              <w:rPr>
                <w:rFonts w:ascii="Maiandra GD" w:hAnsi="Maiandra GD"/>
                <w:sz w:val="24"/>
                <w:szCs w:val="28"/>
              </w:rPr>
              <w:t>LO:</w:t>
            </w:r>
            <w:r w:rsidR="00177824">
              <w:rPr>
                <w:rFonts w:ascii="Maiandra GD" w:hAnsi="Maiandra GD"/>
                <w:sz w:val="24"/>
                <w:szCs w:val="28"/>
              </w:rPr>
              <w:t xml:space="preserve"> Compare lengths and Heights </w:t>
            </w:r>
          </w:p>
        </w:tc>
        <w:tc>
          <w:tcPr>
            <w:tcW w:w="2388" w:type="dxa"/>
          </w:tcPr>
          <w:p w14:paraId="2FF6C70F" w14:textId="39F2364F" w:rsidR="0034661D" w:rsidRPr="00177824" w:rsidRDefault="0034661D" w:rsidP="00177824">
            <w:pPr>
              <w:jc w:val="center"/>
              <w:rPr>
                <w:rFonts w:ascii="Maiandra GD" w:hAnsi="Maiandra GD"/>
                <w:sz w:val="24"/>
                <w:szCs w:val="28"/>
              </w:rPr>
            </w:pPr>
            <w:r w:rsidRPr="00177824">
              <w:rPr>
                <w:rFonts w:ascii="Maiandra GD" w:hAnsi="Maiandra GD"/>
                <w:sz w:val="24"/>
                <w:szCs w:val="28"/>
              </w:rPr>
              <w:t>LO:</w:t>
            </w:r>
            <w:r w:rsidR="00177824">
              <w:rPr>
                <w:rFonts w:ascii="Maiandra GD" w:hAnsi="Maiandra GD"/>
                <w:sz w:val="24"/>
                <w:szCs w:val="28"/>
              </w:rPr>
              <w:t xml:space="preserve"> Measuring lengths activity. Using cubes and a ruler</w:t>
            </w:r>
          </w:p>
        </w:tc>
        <w:tc>
          <w:tcPr>
            <w:tcW w:w="2512" w:type="dxa"/>
          </w:tcPr>
          <w:p w14:paraId="30B50E71" w14:textId="4EA1946A" w:rsidR="0034661D" w:rsidRPr="00177824" w:rsidRDefault="0034661D" w:rsidP="00416BB2">
            <w:pPr>
              <w:jc w:val="center"/>
              <w:rPr>
                <w:rFonts w:ascii="Maiandra GD" w:hAnsi="Maiandra GD"/>
                <w:sz w:val="24"/>
                <w:szCs w:val="28"/>
              </w:rPr>
            </w:pPr>
            <w:r w:rsidRPr="00177824">
              <w:rPr>
                <w:rFonts w:ascii="Maiandra GD" w:hAnsi="Maiandra GD"/>
                <w:sz w:val="24"/>
                <w:szCs w:val="28"/>
              </w:rPr>
              <w:t>LO:</w:t>
            </w:r>
            <w:r w:rsidR="00177824">
              <w:rPr>
                <w:rFonts w:ascii="Maiandra GD" w:hAnsi="Maiandra GD"/>
                <w:sz w:val="24"/>
                <w:szCs w:val="28"/>
              </w:rPr>
              <w:t xml:space="preserve"> Measure length 1</w:t>
            </w:r>
          </w:p>
        </w:tc>
      </w:tr>
      <w:tr w:rsidR="00C15F07" w14:paraId="163F1222" w14:textId="77777777" w:rsidTr="6FC91DD4">
        <w:tc>
          <w:tcPr>
            <w:tcW w:w="2079" w:type="dxa"/>
          </w:tcPr>
          <w:p w14:paraId="335D273A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Topic </w:t>
            </w:r>
          </w:p>
          <w:p w14:paraId="5DAB6C7B" w14:textId="77777777" w:rsidR="00F44930" w:rsidRDefault="00F44930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  <w:p w14:paraId="2DA74D6B" w14:textId="77777777" w:rsidR="00F44930" w:rsidRDefault="00F44930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Independent Projects </w:t>
            </w:r>
          </w:p>
          <w:p w14:paraId="02EB378F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</w:tc>
        <w:tc>
          <w:tcPr>
            <w:tcW w:w="12091" w:type="dxa"/>
            <w:gridSpan w:val="5"/>
          </w:tcPr>
          <w:p w14:paraId="6EC2BAE2" w14:textId="5233C32F" w:rsidR="009211EC" w:rsidRDefault="00AE16B4" w:rsidP="003D002C">
            <w:pPr>
              <w:rPr>
                <w:rFonts w:ascii="Maiandra GD" w:hAnsi="Maiandra GD"/>
                <w:sz w:val="28"/>
                <w:szCs w:val="28"/>
              </w:rPr>
            </w:pPr>
            <w:r w:rsidRPr="3C1FB90F">
              <w:rPr>
                <w:rFonts w:ascii="Maiandra GD" w:hAnsi="Maiandra GD"/>
                <w:sz w:val="28"/>
                <w:szCs w:val="28"/>
              </w:rPr>
              <w:t xml:space="preserve">Monday: </w:t>
            </w:r>
            <w:r w:rsidR="00F8076F">
              <w:rPr>
                <w:rFonts w:ascii="Maiandra GD" w:hAnsi="Maiandra GD"/>
                <w:sz w:val="28"/>
                <w:szCs w:val="28"/>
              </w:rPr>
              <w:t xml:space="preserve">Tree recognition hunt – children to look at different trees / leaves bring them back to the classroom and decide if deciduous or evergreen. </w:t>
            </w:r>
          </w:p>
          <w:p w14:paraId="26D3C030" w14:textId="42E055C8" w:rsidR="00361980" w:rsidRDefault="00361980" w:rsidP="003D002C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                PE: Ball Skills</w:t>
            </w:r>
          </w:p>
          <w:p w14:paraId="3347A449" w14:textId="77777777" w:rsidR="00361980" w:rsidRDefault="00361980" w:rsidP="003D002C">
            <w:pPr>
              <w:rPr>
                <w:rFonts w:ascii="Maiandra GD" w:hAnsi="Maiandra GD"/>
                <w:sz w:val="28"/>
                <w:szCs w:val="28"/>
              </w:rPr>
            </w:pPr>
          </w:p>
          <w:p w14:paraId="10FB1FD5" w14:textId="5E765B0F" w:rsidR="00D77643" w:rsidRDefault="00AE16B4" w:rsidP="00B7574A">
            <w:pPr>
              <w:rPr>
                <w:rFonts w:ascii="Maiandra GD" w:hAnsi="Maiandra GD"/>
                <w:sz w:val="28"/>
                <w:szCs w:val="28"/>
              </w:rPr>
            </w:pPr>
            <w:r w:rsidRPr="3C1FB90F">
              <w:rPr>
                <w:rFonts w:ascii="Maiandra GD" w:hAnsi="Maiandra GD"/>
                <w:sz w:val="28"/>
                <w:szCs w:val="28"/>
              </w:rPr>
              <w:t xml:space="preserve">Tuesday: </w:t>
            </w:r>
            <w:r w:rsidR="00C20239">
              <w:rPr>
                <w:rFonts w:ascii="Maiandra GD" w:hAnsi="Maiandra GD"/>
                <w:sz w:val="28"/>
                <w:szCs w:val="28"/>
              </w:rPr>
              <w:t>Art – Create a woodland display thinking about the different sorts of trees. / leaf printing with string/ other materials.</w:t>
            </w:r>
            <w:r w:rsidR="006F6A00">
              <w:rPr>
                <w:rFonts w:ascii="Maiandra GD" w:hAnsi="Maiandra GD"/>
                <w:sz w:val="28"/>
                <w:szCs w:val="28"/>
              </w:rPr>
              <w:t xml:space="preserve"> </w:t>
            </w:r>
          </w:p>
          <w:p w14:paraId="7D9046C8" w14:textId="138DD3D0" w:rsidR="00361980" w:rsidRDefault="00361980" w:rsidP="00B7574A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             Guided Reading</w:t>
            </w:r>
          </w:p>
          <w:p w14:paraId="43039938" w14:textId="77777777" w:rsidR="00361980" w:rsidRDefault="00361980" w:rsidP="00B7574A">
            <w:pPr>
              <w:rPr>
                <w:rFonts w:ascii="Maiandra GD" w:hAnsi="Maiandra GD"/>
                <w:sz w:val="28"/>
                <w:szCs w:val="28"/>
              </w:rPr>
            </w:pPr>
          </w:p>
          <w:p w14:paraId="41C8F396" w14:textId="7C19DE32" w:rsidR="007E7246" w:rsidRDefault="004C1554" w:rsidP="0092182B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Wednesday</w:t>
            </w:r>
            <w:r w:rsidR="00352580">
              <w:rPr>
                <w:rFonts w:ascii="Maiandra GD" w:hAnsi="Maiandra GD"/>
                <w:sz w:val="28"/>
                <w:szCs w:val="28"/>
              </w:rPr>
              <w:t>:</w:t>
            </w:r>
            <w:r w:rsidR="00F8076F">
              <w:rPr>
                <w:rFonts w:ascii="Maiandra GD" w:hAnsi="Maiandra GD"/>
                <w:sz w:val="28"/>
                <w:szCs w:val="28"/>
              </w:rPr>
              <w:t xml:space="preserve"> Cricket PE / </w:t>
            </w:r>
            <w:r w:rsidR="00C20239">
              <w:rPr>
                <w:rFonts w:ascii="Maiandra GD" w:hAnsi="Maiandra GD"/>
                <w:sz w:val="28"/>
                <w:szCs w:val="28"/>
              </w:rPr>
              <w:t xml:space="preserve">Handwriting </w:t>
            </w:r>
          </w:p>
          <w:p w14:paraId="076E10BD" w14:textId="77777777" w:rsidR="00361980" w:rsidRDefault="00361980" w:rsidP="0092182B">
            <w:pPr>
              <w:rPr>
                <w:rFonts w:ascii="Maiandra GD" w:hAnsi="Maiandra GD"/>
                <w:sz w:val="28"/>
                <w:szCs w:val="28"/>
              </w:rPr>
            </w:pPr>
          </w:p>
          <w:p w14:paraId="72A3D3EC" w14:textId="4751B6F7" w:rsidR="007E7246" w:rsidRDefault="001F6E55" w:rsidP="003D002C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Thursday: </w:t>
            </w:r>
            <w:r w:rsidR="00F8076F">
              <w:rPr>
                <w:rFonts w:ascii="Maiandra GD" w:hAnsi="Maiandra GD"/>
                <w:sz w:val="28"/>
                <w:szCs w:val="28"/>
              </w:rPr>
              <w:t xml:space="preserve">Science </w:t>
            </w:r>
            <w:r w:rsidR="00C20239">
              <w:rPr>
                <w:rFonts w:ascii="Maiandra GD" w:hAnsi="Maiandra GD"/>
                <w:sz w:val="28"/>
                <w:szCs w:val="28"/>
              </w:rPr>
              <w:t xml:space="preserve">– Look at the structure of a tree and talk about the different parts and their jobs. Label the tree and write simple explanation about what each part does. </w:t>
            </w:r>
          </w:p>
          <w:p w14:paraId="24E50610" w14:textId="0B890266" w:rsidR="00361980" w:rsidRDefault="00C6485E" w:rsidP="003D002C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                Earth Day activity</w:t>
            </w:r>
          </w:p>
          <w:p w14:paraId="14DE987A" w14:textId="5990BF8A" w:rsidR="00416BB2" w:rsidRDefault="001F6E55" w:rsidP="001D3622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Friday:</w:t>
            </w:r>
            <w:r w:rsidR="00B7574A">
              <w:rPr>
                <w:rFonts w:ascii="Maiandra GD" w:hAnsi="Maiandra GD"/>
                <w:sz w:val="28"/>
                <w:szCs w:val="28"/>
              </w:rPr>
              <w:t xml:space="preserve"> </w:t>
            </w:r>
            <w:r w:rsidR="00416BB2">
              <w:rPr>
                <w:rFonts w:ascii="Maiandra GD" w:hAnsi="Maiandra GD"/>
                <w:sz w:val="28"/>
                <w:szCs w:val="28"/>
              </w:rPr>
              <w:t>iPads</w:t>
            </w:r>
          </w:p>
          <w:p w14:paraId="35C5772B" w14:textId="5A07485B" w:rsidR="009961E5" w:rsidRDefault="00416BB2" w:rsidP="001D3622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           </w:t>
            </w:r>
            <w:r w:rsidR="00C20239">
              <w:rPr>
                <w:rFonts w:ascii="Maiandra GD" w:hAnsi="Maiandra GD"/>
                <w:sz w:val="28"/>
                <w:szCs w:val="28"/>
              </w:rPr>
              <w:t>Music – Teddy Bear’</w:t>
            </w:r>
            <w:r w:rsidR="00AE47F8">
              <w:rPr>
                <w:rFonts w:ascii="Maiandra GD" w:hAnsi="Maiandra GD"/>
                <w:sz w:val="28"/>
                <w:szCs w:val="28"/>
              </w:rPr>
              <w:t>s Picnic / Nursery Rhymes (Actions / poems)</w:t>
            </w:r>
            <w:r>
              <w:rPr>
                <w:rFonts w:ascii="Maiandra GD" w:hAnsi="Maiandra GD"/>
                <w:sz w:val="28"/>
                <w:szCs w:val="28"/>
              </w:rPr>
              <w:t>. We’re going on a bear hunt</w:t>
            </w:r>
            <w:r w:rsidR="001C381B">
              <w:rPr>
                <w:rFonts w:ascii="Maiandra GD" w:hAnsi="Maiandra GD"/>
                <w:sz w:val="28"/>
                <w:szCs w:val="28"/>
              </w:rPr>
              <w:t xml:space="preserve"> Cosmic Yoga. </w:t>
            </w:r>
            <w:hyperlink r:id="rId5" w:history="1">
              <w:r w:rsidR="001C381B" w:rsidRPr="007B3A64">
                <w:rPr>
                  <w:rStyle w:val="Hyperlink"/>
                  <w:rFonts w:ascii="Maiandra GD" w:hAnsi="Maiandra GD"/>
                  <w:sz w:val="28"/>
                  <w:szCs w:val="28"/>
                </w:rPr>
                <w:t>https://www.youtube.com/watch?v=KAT5NiWHFIU</w:t>
              </w:r>
            </w:hyperlink>
          </w:p>
          <w:p w14:paraId="0E27B00A" w14:textId="6C9DF787" w:rsidR="00C15F07" w:rsidRDefault="00C15F07" w:rsidP="00AE47F8">
            <w:pPr>
              <w:rPr>
                <w:rFonts w:ascii="Maiandra GD" w:hAnsi="Maiandra GD"/>
                <w:sz w:val="28"/>
                <w:szCs w:val="28"/>
              </w:rPr>
            </w:pPr>
          </w:p>
        </w:tc>
      </w:tr>
    </w:tbl>
    <w:p w14:paraId="0E8EDD05" w14:textId="32ECD6DD" w:rsidR="00C60A07" w:rsidRDefault="00C60A07" w:rsidP="001C381B">
      <w:pPr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 </w:t>
      </w:r>
    </w:p>
    <w:p w14:paraId="37C0C0C4" w14:textId="77747448" w:rsidR="00C60A07" w:rsidRDefault="00C60A07" w:rsidP="00C15F07">
      <w:pPr>
        <w:jc w:val="center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 </w:t>
      </w:r>
    </w:p>
    <w:p w14:paraId="5F197429" w14:textId="77777777" w:rsidR="00C60A07" w:rsidRPr="00C15F07" w:rsidRDefault="00C60A07" w:rsidP="00C15F07">
      <w:pPr>
        <w:jc w:val="center"/>
        <w:rPr>
          <w:rFonts w:ascii="Maiandra GD" w:hAnsi="Maiandra GD"/>
          <w:sz w:val="28"/>
          <w:szCs w:val="28"/>
        </w:rPr>
      </w:pPr>
      <w:bookmarkStart w:id="0" w:name="_GoBack"/>
      <w:bookmarkEnd w:id="0"/>
    </w:p>
    <w:sectPr w:rsidR="00C60A07" w:rsidRPr="00C15F07" w:rsidSect="00C15F0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894973"/>
    <w:multiLevelType w:val="hybridMultilevel"/>
    <w:tmpl w:val="E7BA4676"/>
    <w:lvl w:ilvl="0" w:tplc="8F4E33EA">
      <w:start w:val="20"/>
      <w:numFmt w:val="bullet"/>
      <w:lvlText w:val="-"/>
      <w:lvlJc w:val="left"/>
      <w:pPr>
        <w:ind w:left="720" w:hanging="360"/>
      </w:pPr>
      <w:rPr>
        <w:rFonts w:ascii="Maiandra GD" w:eastAsiaTheme="minorHAnsi" w:hAnsi="Maiandra G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1F6FF1"/>
    <w:multiLevelType w:val="hybridMultilevel"/>
    <w:tmpl w:val="2856AEFC"/>
    <w:lvl w:ilvl="0" w:tplc="C3D411A4">
      <w:numFmt w:val="bullet"/>
      <w:lvlText w:val="-"/>
      <w:lvlJc w:val="left"/>
      <w:pPr>
        <w:ind w:left="720" w:hanging="360"/>
      </w:pPr>
      <w:rPr>
        <w:rFonts w:ascii="Maiandra GD" w:eastAsiaTheme="minorHAnsi" w:hAnsi="Maiandra G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524F3B"/>
    <w:multiLevelType w:val="hybridMultilevel"/>
    <w:tmpl w:val="6294263E"/>
    <w:lvl w:ilvl="0" w:tplc="AF862BDE">
      <w:numFmt w:val="bullet"/>
      <w:lvlText w:val="-"/>
      <w:lvlJc w:val="left"/>
      <w:pPr>
        <w:ind w:left="720" w:hanging="360"/>
      </w:pPr>
      <w:rPr>
        <w:rFonts w:ascii="Maiandra GD" w:eastAsiaTheme="minorHAnsi" w:hAnsi="Maiandra G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753821"/>
    <w:multiLevelType w:val="hybridMultilevel"/>
    <w:tmpl w:val="B2FCE216"/>
    <w:lvl w:ilvl="0" w:tplc="CD329250">
      <w:start w:val="1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5F07"/>
    <w:rsid w:val="00043B12"/>
    <w:rsid w:val="000621CF"/>
    <w:rsid w:val="000C3466"/>
    <w:rsid w:val="000D76C7"/>
    <w:rsid w:val="00117461"/>
    <w:rsid w:val="00136FDD"/>
    <w:rsid w:val="0014413A"/>
    <w:rsid w:val="00150FC5"/>
    <w:rsid w:val="00177824"/>
    <w:rsid w:val="00180B91"/>
    <w:rsid w:val="00181B16"/>
    <w:rsid w:val="001C381B"/>
    <w:rsid w:val="001C7F60"/>
    <w:rsid w:val="001D3622"/>
    <w:rsid w:val="001E371D"/>
    <w:rsid w:val="001F6E55"/>
    <w:rsid w:val="00231A70"/>
    <w:rsid w:val="002510A8"/>
    <w:rsid w:val="00293400"/>
    <w:rsid w:val="002A4603"/>
    <w:rsid w:val="002B2BE5"/>
    <w:rsid w:val="002D72E7"/>
    <w:rsid w:val="002E5973"/>
    <w:rsid w:val="00324B63"/>
    <w:rsid w:val="0034661D"/>
    <w:rsid w:val="0034EF74"/>
    <w:rsid w:val="00352580"/>
    <w:rsid w:val="00361980"/>
    <w:rsid w:val="003901A7"/>
    <w:rsid w:val="003912AC"/>
    <w:rsid w:val="003A4024"/>
    <w:rsid w:val="003D002C"/>
    <w:rsid w:val="0040625D"/>
    <w:rsid w:val="00416BB2"/>
    <w:rsid w:val="00435B57"/>
    <w:rsid w:val="00440467"/>
    <w:rsid w:val="00496FCE"/>
    <w:rsid w:val="004A00DD"/>
    <w:rsid w:val="004C1554"/>
    <w:rsid w:val="00501A6D"/>
    <w:rsid w:val="00524828"/>
    <w:rsid w:val="00541A37"/>
    <w:rsid w:val="00541AED"/>
    <w:rsid w:val="00543FA3"/>
    <w:rsid w:val="0057724E"/>
    <w:rsid w:val="005B1005"/>
    <w:rsid w:val="00620959"/>
    <w:rsid w:val="0063598F"/>
    <w:rsid w:val="00646BA8"/>
    <w:rsid w:val="0066565B"/>
    <w:rsid w:val="006A0472"/>
    <w:rsid w:val="006C4D8D"/>
    <w:rsid w:val="006F244C"/>
    <w:rsid w:val="006F6A00"/>
    <w:rsid w:val="0079259E"/>
    <w:rsid w:val="0079554F"/>
    <w:rsid w:val="007A7FA4"/>
    <w:rsid w:val="007B137D"/>
    <w:rsid w:val="007C1798"/>
    <w:rsid w:val="007D2F50"/>
    <w:rsid w:val="007E7246"/>
    <w:rsid w:val="00824539"/>
    <w:rsid w:val="00831869"/>
    <w:rsid w:val="00834B88"/>
    <w:rsid w:val="008466FC"/>
    <w:rsid w:val="008500FE"/>
    <w:rsid w:val="00864F3B"/>
    <w:rsid w:val="00870A9B"/>
    <w:rsid w:val="00875008"/>
    <w:rsid w:val="00893770"/>
    <w:rsid w:val="008C20FB"/>
    <w:rsid w:val="008D784E"/>
    <w:rsid w:val="00905A83"/>
    <w:rsid w:val="009211EC"/>
    <w:rsid w:val="0092182B"/>
    <w:rsid w:val="009549AD"/>
    <w:rsid w:val="00980D5B"/>
    <w:rsid w:val="00982DB4"/>
    <w:rsid w:val="009961E5"/>
    <w:rsid w:val="00A06133"/>
    <w:rsid w:val="00A603DD"/>
    <w:rsid w:val="00AD48BB"/>
    <w:rsid w:val="00AE16B4"/>
    <w:rsid w:val="00AE47F8"/>
    <w:rsid w:val="00AF3DD2"/>
    <w:rsid w:val="00B3581A"/>
    <w:rsid w:val="00B3785D"/>
    <w:rsid w:val="00B40545"/>
    <w:rsid w:val="00B7021E"/>
    <w:rsid w:val="00B7574A"/>
    <w:rsid w:val="00B90DE0"/>
    <w:rsid w:val="00BE3A2F"/>
    <w:rsid w:val="00BE4E13"/>
    <w:rsid w:val="00C15F07"/>
    <w:rsid w:val="00C20239"/>
    <w:rsid w:val="00C50178"/>
    <w:rsid w:val="00C60A07"/>
    <w:rsid w:val="00C6485E"/>
    <w:rsid w:val="00C81862"/>
    <w:rsid w:val="00C81AED"/>
    <w:rsid w:val="00C94941"/>
    <w:rsid w:val="00CA07FF"/>
    <w:rsid w:val="00CB5685"/>
    <w:rsid w:val="00CC1D71"/>
    <w:rsid w:val="00CD4D68"/>
    <w:rsid w:val="00CF0087"/>
    <w:rsid w:val="00CF45C7"/>
    <w:rsid w:val="00D43813"/>
    <w:rsid w:val="00D77643"/>
    <w:rsid w:val="00DC7182"/>
    <w:rsid w:val="00DD203D"/>
    <w:rsid w:val="00E176F9"/>
    <w:rsid w:val="00E659DB"/>
    <w:rsid w:val="00E740BD"/>
    <w:rsid w:val="00E91F0F"/>
    <w:rsid w:val="00EA5D92"/>
    <w:rsid w:val="00EB5F32"/>
    <w:rsid w:val="00F061B8"/>
    <w:rsid w:val="00F26F7D"/>
    <w:rsid w:val="00F40674"/>
    <w:rsid w:val="00F44930"/>
    <w:rsid w:val="00F8076F"/>
    <w:rsid w:val="00F863CA"/>
    <w:rsid w:val="00FB6FDB"/>
    <w:rsid w:val="00FF1CA4"/>
    <w:rsid w:val="014156CD"/>
    <w:rsid w:val="01C62737"/>
    <w:rsid w:val="02C8A6E5"/>
    <w:rsid w:val="04427066"/>
    <w:rsid w:val="0481F30F"/>
    <w:rsid w:val="049B7981"/>
    <w:rsid w:val="04FCD843"/>
    <w:rsid w:val="05506DEA"/>
    <w:rsid w:val="05F4D58A"/>
    <w:rsid w:val="0657D21A"/>
    <w:rsid w:val="07581741"/>
    <w:rsid w:val="0CEC734D"/>
    <w:rsid w:val="0EFA3A08"/>
    <w:rsid w:val="10C80A9E"/>
    <w:rsid w:val="1327D6D4"/>
    <w:rsid w:val="137375DF"/>
    <w:rsid w:val="158428AA"/>
    <w:rsid w:val="1607B78C"/>
    <w:rsid w:val="1AB97A22"/>
    <w:rsid w:val="1C528153"/>
    <w:rsid w:val="1DEE51B4"/>
    <w:rsid w:val="1EACC782"/>
    <w:rsid w:val="1F8A2215"/>
    <w:rsid w:val="1F957175"/>
    <w:rsid w:val="2150218C"/>
    <w:rsid w:val="2292D14B"/>
    <w:rsid w:val="22F6D844"/>
    <w:rsid w:val="2468E298"/>
    <w:rsid w:val="24BFB92B"/>
    <w:rsid w:val="250567C3"/>
    <w:rsid w:val="2979F2C1"/>
    <w:rsid w:val="29E7BCEA"/>
    <w:rsid w:val="2BB26854"/>
    <w:rsid w:val="2EE89131"/>
    <w:rsid w:val="3039E857"/>
    <w:rsid w:val="32F74E52"/>
    <w:rsid w:val="337B8074"/>
    <w:rsid w:val="34AA53AA"/>
    <w:rsid w:val="36092E6F"/>
    <w:rsid w:val="3B97188F"/>
    <w:rsid w:val="3C1FB90F"/>
    <w:rsid w:val="3EB9F30C"/>
    <w:rsid w:val="3EC6757B"/>
    <w:rsid w:val="408A2915"/>
    <w:rsid w:val="408C3EE2"/>
    <w:rsid w:val="416D8C16"/>
    <w:rsid w:val="42280F43"/>
    <w:rsid w:val="42550F29"/>
    <w:rsid w:val="43405EB2"/>
    <w:rsid w:val="43C3DFA4"/>
    <w:rsid w:val="43F0787F"/>
    <w:rsid w:val="455FB005"/>
    <w:rsid w:val="461FBFB6"/>
    <w:rsid w:val="4A332128"/>
    <w:rsid w:val="4E5FBE65"/>
    <w:rsid w:val="4EC1A432"/>
    <w:rsid w:val="4FA2337B"/>
    <w:rsid w:val="4FD50352"/>
    <w:rsid w:val="500455C3"/>
    <w:rsid w:val="562F3871"/>
    <w:rsid w:val="56B662D0"/>
    <w:rsid w:val="599B4B41"/>
    <w:rsid w:val="5BFE092F"/>
    <w:rsid w:val="5D812297"/>
    <w:rsid w:val="5DAB6545"/>
    <w:rsid w:val="5E1C7917"/>
    <w:rsid w:val="6023E986"/>
    <w:rsid w:val="6193210C"/>
    <w:rsid w:val="62564558"/>
    <w:rsid w:val="626AE41A"/>
    <w:rsid w:val="63EDEC19"/>
    <w:rsid w:val="66639DD2"/>
    <w:rsid w:val="680F1573"/>
    <w:rsid w:val="6C4984FF"/>
    <w:rsid w:val="6C5A2C4F"/>
    <w:rsid w:val="6CF1BD4F"/>
    <w:rsid w:val="6FC91DD4"/>
    <w:rsid w:val="6FD4280C"/>
    <w:rsid w:val="7000352C"/>
    <w:rsid w:val="70D571AC"/>
    <w:rsid w:val="74C4C8DE"/>
    <w:rsid w:val="76317F81"/>
    <w:rsid w:val="76486364"/>
    <w:rsid w:val="76A0482B"/>
    <w:rsid w:val="780EDFB5"/>
    <w:rsid w:val="78F320F0"/>
    <w:rsid w:val="7ADED596"/>
    <w:rsid w:val="7E991F12"/>
    <w:rsid w:val="7F60C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C174ED"/>
  <w15:chartTrackingRefBased/>
  <w15:docId w15:val="{6D2BD3C6-D002-4BB9-BA7D-B53C0B271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15F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466F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D76C7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01A6D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21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21CF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1C381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KAT5NiWHFI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544</Words>
  <Characters>3103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3640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Geals BTP</dc:creator>
  <cp:keywords/>
  <dc:description/>
  <cp:lastModifiedBy>C Coles BTP</cp:lastModifiedBy>
  <cp:revision>3</cp:revision>
  <cp:lastPrinted>2021-03-22T07:43:00Z</cp:lastPrinted>
  <dcterms:created xsi:type="dcterms:W3CDTF">2021-04-12T09:57:00Z</dcterms:created>
  <dcterms:modified xsi:type="dcterms:W3CDTF">2021-04-14T17:46:00Z</dcterms:modified>
</cp:coreProperties>
</file>