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RDefault="00B8536C">
      <w:pPr>
        <w:rPr>
          <w:rFonts w:ascii="Comic Sans MS" w:hAnsi="Comic Sans MS"/>
          <w:b/>
          <w:sz w:val="28"/>
          <w:szCs w:val="28"/>
        </w:rPr>
      </w:pPr>
      <w:r w:rsidRPr="00B8536C">
        <w:rPr>
          <w:rFonts w:ascii="Comic Sans MS" w:hAnsi="Comic Sans MS"/>
          <w:b/>
          <w:sz w:val="28"/>
          <w:szCs w:val="28"/>
        </w:rPr>
        <w:t>LO: To draw your interpretation of Egg Box Dragon and write a prediction of what will happen to him.</w:t>
      </w:r>
    </w:p>
    <w:p w:rsidR="00B8536C" w:rsidRPr="00B8536C" w:rsidRDefault="00B8536C">
      <w:pPr>
        <w:rPr>
          <w:rFonts w:ascii="Comic Sans MS" w:hAnsi="Comic Sans MS"/>
          <w:b/>
          <w:sz w:val="28"/>
          <w:szCs w:val="28"/>
        </w:rPr>
      </w:pPr>
    </w:p>
    <w:p w:rsidR="00B8536C" w:rsidRDefault="00B8536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1: This is what I think Egg Box Dragon looks like. </w:t>
      </w:r>
    </w:p>
    <w:tbl>
      <w:tblPr>
        <w:tblStyle w:val="TableGrid"/>
        <w:tblW w:w="0" w:type="auto"/>
        <w:tblBorders>
          <w:top w:val="thickThinLargeGap" w:sz="24" w:space="0" w:color="auto"/>
          <w:left w:val="thickThinLargeGap" w:sz="24" w:space="0" w:color="auto"/>
          <w:bottom w:val="thickThinLargeGap" w:sz="24" w:space="0" w:color="auto"/>
          <w:right w:val="thickThinLargeGap" w:sz="24" w:space="0" w:color="auto"/>
          <w:insideH w:val="thickThinLargeGap" w:sz="24" w:space="0" w:color="auto"/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8736"/>
      </w:tblGrid>
      <w:tr w:rsidR="00B8536C" w:rsidTr="00B8536C">
        <w:tc>
          <w:tcPr>
            <w:tcW w:w="873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536C" w:rsidRDefault="00B8536C">
      <w:pPr>
        <w:rPr>
          <w:rFonts w:ascii="Comic Sans MS" w:hAnsi="Comic Sans MS"/>
          <w:sz w:val="28"/>
          <w:szCs w:val="28"/>
        </w:rPr>
      </w:pPr>
    </w:p>
    <w:p w:rsidR="00B8536C" w:rsidRDefault="00B8536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2: This is what I think will happen to Egg Box Dragon. </w:t>
      </w:r>
    </w:p>
    <w:tbl>
      <w:tblPr>
        <w:tblStyle w:val="TableGrid"/>
        <w:tblW w:w="0" w:type="auto"/>
        <w:tblBorders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536C" w:rsidRPr="00B8536C" w:rsidRDefault="00B8536C" w:rsidP="00B8536C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B8536C" w:rsidRPr="00B85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52"/>
    <w:rsid w:val="006C4D8D"/>
    <w:rsid w:val="009B7852"/>
    <w:rsid w:val="00B8536C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E1DD7"/>
  <w15:chartTrackingRefBased/>
  <w15:docId w15:val="{5A343F35-2962-42A1-9CE5-67E9F1F1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</Words>
  <Characters>219</Characters>
  <Application>Microsoft Office Word</Application>
  <DocSecurity>0</DocSecurity>
  <Lines>1</Lines>
  <Paragraphs>1</Paragraphs>
  <ScaleCrop>false</ScaleCrop>
  <Company>Warwickshire County Council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2021-02-14T11:07:00Z</dcterms:created>
  <dcterms:modified xsi:type="dcterms:W3CDTF">2021-02-14T11:12:00Z</dcterms:modified>
</cp:coreProperties>
</file>