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6142" w:type="dxa"/>
        <w:tblLook w:val="04A0" w:firstRow="1" w:lastRow="0" w:firstColumn="1" w:lastColumn="0" w:noHBand="0" w:noVBand="1"/>
      </w:tblPr>
      <w:tblGrid>
        <w:gridCol w:w="1006"/>
        <w:gridCol w:w="6228"/>
        <w:gridCol w:w="1320"/>
        <w:gridCol w:w="1334"/>
        <w:gridCol w:w="5016"/>
        <w:gridCol w:w="1238"/>
      </w:tblGrid>
      <w:tr w:rsidR="00DA68B9" w:rsidRPr="00A9008F" w14:paraId="6D3883C9" w14:textId="77777777" w:rsidTr="00593E47">
        <w:trPr>
          <w:trHeight w:val="259"/>
        </w:trPr>
        <w:tc>
          <w:tcPr>
            <w:tcW w:w="1006" w:type="dxa"/>
            <w:shd w:val="clear" w:color="auto" w:fill="FFFF7D"/>
          </w:tcPr>
          <w:p w14:paraId="62B328EA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6228" w:type="dxa"/>
            <w:shd w:val="clear" w:color="auto" w:fill="FFFF7D"/>
          </w:tcPr>
          <w:p w14:paraId="0E357A45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1320" w:type="dxa"/>
            <w:shd w:val="clear" w:color="auto" w:fill="FFFF7D"/>
          </w:tcPr>
          <w:p w14:paraId="34A053B4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1334" w:type="dxa"/>
            <w:shd w:val="clear" w:color="auto" w:fill="FFFF7D"/>
          </w:tcPr>
          <w:p w14:paraId="05B7E16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5016" w:type="dxa"/>
            <w:shd w:val="clear" w:color="auto" w:fill="FFFF7D"/>
          </w:tcPr>
          <w:p w14:paraId="7A5005E9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1238" w:type="dxa"/>
            <w:shd w:val="clear" w:color="auto" w:fill="FFFF7D"/>
          </w:tcPr>
          <w:p w14:paraId="6AFFAA63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DB5F33" w:rsidRPr="00A9008F" w14:paraId="41DD35E9" w14:textId="77777777" w:rsidTr="00593E47">
        <w:trPr>
          <w:trHeight w:val="842"/>
        </w:trPr>
        <w:tc>
          <w:tcPr>
            <w:tcW w:w="1006" w:type="dxa"/>
            <w:shd w:val="clear" w:color="auto" w:fill="FFF2CC" w:themeFill="accent4" w:themeFillTint="33"/>
          </w:tcPr>
          <w:p w14:paraId="2C249E8C" w14:textId="77777777" w:rsidR="00DB5F33" w:rsidRPr="00311156" w:rsidRDefault="00DB5F33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6228" w:type="dxa"/>
            <w:vMerge w:val="restart"/>
            <w:shd w:val="clear" w:color="auto" w:fill="FFF2CC" w:themeFill="accent4" w:themeFillTint="33"/>
          </w:tcPr>
          <w:p w14:paraId="0E3C8695" w14:textId="77777777" w:rsidR="00DB5F33" w:rsidRDefault="00DB5F33" w:rsidP="006E2E87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Use the </w:t>
            </w:r>
            <w:proofErr w:type="spellStart"/>
            <w:r>
              <w:rPr>
                <w:rFonts w:ascii="Maiandra GD" w:hAnsi="Maiandra GD"/>
                <w:b/>
              </w:rPr>
              <w:t>alphablocks</w:t>
            </w:r>
            <w:proofErr w:type="spellEnd"/>
            <w:r>
              <w:rPr>
                <w:rFonts w:ascii="Maiandra GD" w:hAnsi="Maiandra GD"/>
                <w:b/>
              </w:rPr>
              <w:t xml:space="preserve"> videos on </w:t>
            </w:r>
            <w:proofErr w:type="spellStart"/>
            <w:r>
              <w:rPr>
                <w:rFonts w:ascii="Maiandra GD" w:hAnsi="Maiandra GD"/>
                <w:b/>
              </w:rPr>
              <w:t>cbeebies</w:t>
            </w:r>
            <w:proofErr w:type="spellEnd"/>
            <w:r>
              <w:rPr>
                <w:rFonts w:ascii="Maiandra GD" w:hAnsi="Maiandra GD"/>
                <w:b/>
              </w:rPr>
              <w:t xml:space="preserve"> </w:t>
            </w:r>
            <w:proofErr w:type="spellStart"/>
            <w:r>
              <w:rPr>
                <w:rFonts w:ascii="Maiandra GD" w:hAnsi="Maiandra GD"/>
                <w:b/>
              </w:rPr>
              <w:t>iplayer</w:t>
            </w:r>
            <w:proofErr w:type="spellEnd"/>
            <w:r>
              <w:rPr>
                <w:rFonts w:ascii="Maiandra GD" w:hAnsi="Maiandra GD"/>
                <w:b/>
              </w:rPr>
              <w:t xml:space="preserve"> to recall all the letter sounds covered so far:</w:t>
            </w:r>
          </w:p>
          <w:p w14:paraId="111CF44D" w14:textId="77777777" w:rsidR="00DB5F33" w:rsidRDefault="00DB5F33" w:rsidP="006E2E87">
            <w:pPr>
              <w:jc w:val="center"/>
              <w:rPr>
                <w:rFonts w:ascii="Maiandra GD" w:hAnsi="Maiandra GD"/>
                <w:b/>
              </w:rPr>
            </w:pPr>
            <w:proofErr w:type="spellStart"/>
            <w:proofErr w:type="gramStart"/>
            <w:r>
              <w:rPr>
                <w:rFonts w:ascii="Maiandra GD" w:hAnsi="Maiandra GD"/>
                <w:b/>
              </w:rPr>
              <w:t>M,a</w:t>
            </w:r>
            <w:proofErr w:type="gramEnd"/>
            <w:r>
              <w:rPr>
                <w:rFonts w:ascii="Maiandra GD" w:hAnsi="Maiandra GD"/>
                <w:b/>
              </w:rPr>
              <w:t>,s,t,d,I,n,p,g,o,c,k,u,b</w:t>
            </w:r>
            <w:proofErr w:type="spellEnd"/>
            <w:r>
              <w:rPr>
                <w:rFonts w:ascii="Maiandra GD" w:hAnsi="Maiandra GD"/>
                <w:b/>
              </w:rPr>
              <w:t xml:space="preserve"> and f.</w:t>
            </w:r>
          </w:p>
          <w:p w14:paraId="13E32353" w14:textId="4DABACA2" w:rsidR="00DB5F33" w:rsidRPr="00547F37" w:rsidRDefault="00DB5F33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Pr="00DB5F33">
                <w:rPr>
                  <w:rStyle w:val="Hyperlink"/>
                  <w:rFonts w:ascii="Maiandra GD" w:hAnsi="Maiandra GD"/>
                  <w:b/>
                </w:rPr>
                <w:t>https://www.bbc.co.uk/iplayer/episodes/b01cz0p1/alphablocks</w:t>
              </w:r>
            </w:hyperlink>
          </w:p>
        </w:tc>
        <w:tc>
          <w:tcPr>
            <w:tcW w:w="1320" w:type="dxa"/>
            <w:shd w:val="clear" w:color="auto" w:fill="FFF2CC" w:themeFill="accent4" w:themeFillTint="33"/>
          </w:tcPr>
          <w:p w14:paraId="0BCEDF0D" w14:textId="6B8F1E05" w:rsidR="00DB5F33" w:rsidRPr="00547F37" w:rsidRDefault="00DB5F33" w:rsidP="005E6E4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Learn about the sound /e/</w:t>
            </w:r>
          </w:p>
        </w:tc>
        <w:tc>
          <w:tcPr>
            <w:tcW w:w="1334" w:type="dxa"/>
            <w:shd w:val="clear" w:color="auto" w:fill="FFF2CC" w:themeFill="accent4" w:themeFillTint="33"/>
          </w:tcPr>
          <w:p w14:paraId="1A4FBC88" w14:textId="0622F38A" w:rsidR="00DB5F33" w:rsidRPr="00547F37" w:rsidRDefault="00DB5F33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Learn the letter sound /l/</w:t>
            </w:r>
          </w:p>
        </w:tc>
        <w:tc>
          <w:tcPr>
            <w:tcW w:w="5016" w:type="dxa"/>
            <w:vMerge w:val="restart"/>
            <w:shd w:val="clear" w:color="auto" w:fill="FFF2CC" w:themeFill="accent4" w:themeFillTint="33"/>
          </w:tcPr>
          <w:p w14:paraId="1C4419E8" w14:textId="77777777" w:rsidR="00DB5F33" w:rsidRDefault="00DB5F33" w:rsidP="009317DC">
            <w:pPr>
              <w:jc w:val="center"/>
              <w:rPr>
                <w:b/>
              </w:rPr>
            </w:pPr>
            <w:r>
              <w:rPr>
                <w:b/>
              </w:rPr>
              <w:t>Recall the red words watching the following videos on you tube:</w:t>
            </w:r>
          </w:p>
          <w:p w14:paraId="000079D6" w14:textId="4C9709E4" w:rsidR="00DB5F33" w:rsidRPr="00547F37" w:rsidRDefault="00DB5F33" w:rsidP="009317DC">
            <w:pPr>
              <w:jc w:val="center"/>
              <w:rPr>
                <w:b/>
              </w:rPr>
            </w:pPr>
            <w:hyperlink r:id="rId9" w:history="1">
              <w:r w:rsidRPr="00DB5F33">
                <w:rPr>
                  <w:rStyle w:val="Hyperlink"/>
                  <w:b/>
                </w:rPr>
                <w:t>https://www.youtube.com/watch?v=y4WDGCANjHI</w:t>
              </w:r>
            </w:hyperlink>
          </w:p>
        </w:tc>
        <w:tc>
          <w:tcPr>
            <w:tcW w:w="1238" w:type="dxa"/>
            <w:vMerge w:val="restart"/>
            <w:shd w:val="clear" w:color="auto" w:fill="FFF2CC" w:themeFill="accent4" w:themeFillTint="33"/>
          </w:tcPr>
          <w:p w14:paraId="0072B9A8" w14:textId="77777777" w:rsidR="00DB5F33" w:rsidRDefault="00DB5F33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Learn about the sound /h/.</w:t>
            </w:r>
          </w:p>
          <w:p w14:paraId="051FA871" w14:textId="77777777" w:rsidR="00DB5F33" w:rsidRDefault="00DB5F33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Can you go on a /h/ hunt? </w:t>
            </w:r>
          </w:p>
          <w:p w14:paraId="2D4EC4B6" w14:textId="0149F3AD" w:rsidR="00DB5F33" w:rsidRPr="00547F37" w:rsidRDefault="00DB5F33" w:rsidP="009317D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can you find with the sound /h/ at the beginning?</w:t>
            </w:r>
          </w:p>
        </w:tc>
      </w:tr>
      <w:tr w:rsidR="00DB5F33" w:rsidRPr="00A9008F" w14:paraId="3E00B56C" w14:textId="77777777" w:rsidTr="00593E47">
        <w:trPr>
          <w:trHeight w:val="575"/>
        </w:trPr>
        <w:tc>
          <w:tcPr>
            <w:tcW w:w="1006" w:type="dxa"/>
            <w:shd w:val="clear" w:color="auto" w:fill="FFF2CC" w:themeFill="accent4" w:themeFillTint="33"/>
          </w:tcPr>
          <w:p w14:paraId="5E6A1152" w14:textId="77777777" w:rsidR="00DB5F33" w:rsidRPr="00311156" w:rsidRDefault="00DB5F33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2627634A" w14:textId="77777777" w:rsidR="00DB5F33" w:rsidRPr="00311156" w:rsidRDefault="00DB5F33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6228" w:type="dxa"/>
            <w:vMerge/>
            <w:shd w:val="clear" w:color="auto" w:fill="FFF2CC" w:themeFill="accent4" w:themeFillTint="33"/>
          </w:tcPr>
          <w:p w14:paraId="5018C1F5" w14:textId="77777777" w:rsidR="00DB5F33" w:rsidRPr="00A9008F" w:rsidRDefault="00DB5F33" w:rsidP="005E6E40">
            <w:pPr>
              <w:spacing w:after="160"/>
              <w:rPr>
                <w:rFonts w:ascii="Maiandra GD" w:hAnsi="Maiandra GD"/>
              </w:rPr>
            </w:pPr>
          </w:p>
        </w:tc>
        <w:tc>
          <w:tcPr>
            <w:tcW w:w="1320" w:type="dxa"/>
            <w:shd w:val="clear" w:color="auto" w:fill="FFF2CC" w:themeFill="accent4" w:themeFillTint="33"/>
          </w:tcPr>
          <w:p w14:paraId="60D5B70F" w14:textId="41DB8A76" w:rsidR="00DB5F33" w:rsidRPr="00C23DEF" w:rsidRDefault="00DB5F33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find some things around the house with have an /e/ sound in them? E.g. pen/ egg</w:t>
            </w:r>
          </w:p>
        </w:tc>
        <w:tc>
          <w:tcPr>
            <w:tcW w:w="1334" w:type="dxa"/>
            <w:shd w:val="clear" w:color="auto" w:fill="FFF2CC" w:themeFill="accent4" w:themeFillTint="33"/>
          </w:tcPr>
          <w:p w14:paraId="01DC993D" w14:textId="5F566E61" w:rsidR="00DB5F33" w:rsidRPr="00BD578D" w:rsidRDefault="00DB5F33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Can you draw and label: lip, leg, bell, log</w:t>
            </w:r>
          </w:p>
        </w:tc>
        <w:tc>
          <w:tcPr>
            <w:tcW w:w="5016" w:type="dxa"/>
            <w:vMerge/>
            <w:shd w:val="clear" w:color="auto" w:fill="FFF2CC" w:themeFill="accent4" w:themeFillTint="33"/>
          </w:tcPr>
          <w:p w14:paraId="06EF6406" w14:textId="77777777" w:rsidR="00DB5F33" w:rsidRPr="00BD578D" w:rsidRDefault="00DB5F33" w:rsidP="009317DC">
            <w:pPr>
              <w:jc w:val="center"/>
            </w:pPr>
          </w:p>
        </w:tc>
        <w:tc>
          <w:tcPr>
            <w:tcW w:w="1238" w:type="dxa"/>
            <w:vMerge/>
            <w:shd w:val="clear" w:color="auto" w:fill="FFF2CC" w:themeFill="accent4" w:themeFillTint="33"/>
          </w:tcPr>
          <w:p w14:paraId="28DCE9C3" w14:textId="77777777" w:rsidR="00DB5F33" w:rsidRPr="00A9008F" w:rsidRDefault="00DB5F33" w:rsidP="009317DC">
            <w:pPr>
              <w:jc w:val="center"/>
              <w:rPr>
                <w:rFonts w:ascii="Maiandra GD" w:hAnsi="Maiandra GD"/>
              </w:rPr>
            </w:pPr>
          </w:p>
        </w:tc>
      </w:tr>
      <w:tr w:rsidR="00D21B12" w:rsidRPr="007B7F01" w14:paraId="0570ACBD" w14:textId="77777777" w:rsidTr="00593E47">
        <w:trPr>
          <w:cantSplit/>
          <w:trHeight w:val="574"/>
        </w:trPr>
        <w:tc>
          <w:tcPr>
            <w:tcW w:w="1006" w:type="dxa"/>
            <w:shd w:val="clear" w:color="auto" w:fill="BDD6EE" w:themeFill="accent1" w:themeFillTint="66"/>
          </w:tcPr>
          <w:p w14:paraId="3C3CC7CA" w14:textId="77777777" w:rsidR="00D21B12" w:rsidRPr="00311156" w:rsidRDefault="00D21B12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5136" w:type="dxa"/>
            <w:gridSpan w:val="5"/>
            <w:shd w:val="clear" w:color="auto" w:fill="BDD6EE" w:themeFill="accent1" w:themeFillTint="66"/>
          </w:tcPr>
          <w:p w14:paraId="02C9608F" w14:textId="77777777" w:rsidR="00D21B12" w:rsidRDefault="00D21B12" w:rsidP="00D57251">
            <w:pPr>
              <w:jc w:val="both"/>
              <w:rPr>
                <w:rStyle w:val="Hyperlink"/>
                <w:rFonts w:ascii="Maiandra GD" w:hAnsi="Maiandra GD"/>
                <w:b/>
              </w:rPr>
            </w:pPr>
          </w:p>
          <w:p w14:paraId="028A0F11" w14:textId="77777777" w:rsidR="00123139" w:rsidRPr="00436C31" w:rsidRDefault="00123139" w:rsidP="00D57251">
            <w:pPr>
              <w:jc w:val="both"/>
              <w:rPr>
                <w:rFonts w:ascii="Maiandra GD" w:hAnsi="Maiandra GD"/>
                <w:b/>
              </w:rPr>
            </w:pPr>
            <w:r>
              <w:rPr>
                <w:rStyle w:val="Hyperlink"/>
                <w:rFonts w:ascii="Maiandra GD" w:hAnsi="Maiandra GD"/>
                <w:b/>
              </w:rPr>
              <w:t>Use the number formation cards to practise writing the numbers 4 and 5</w:t>
            </w:r>
          </w:p>
        </w:tc>
      </w:tr>
      <w:tr w:rsidR="00DA68B9" w:rsidRPr="007B7F01" w14:paraId="465A70C9" w14:textId="77777777" w:rsidTr="00593E47">
        <w:trPr>
          <w:trHeight w:val="1890"/>
        </w:trPr>
        <w:tc>
          <w:tcPr>
            <w:tcW w:w="1006" w:type="dxa"/>
            <w:shd w:val="clear" w:color="auto" w:fill="BDD6EE" w:themeFill="accent1" w:themeFillTint="66"/>
          </w:tcPr>
          <w:p w14:paraId="4E9F838E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5886B9F0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6228" w:type="dxa"/>
            <w:shd w:val="clear" w:color="auto" w:fill="BDD6EE" w:themeFill="accent1" w:themeFillTint="66"/>
          </w:tcPr>
          <w:p w14:paraId="439806A0" w14:textId="77777777" w:rsidR="00436C31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123139">
              <w:rPr>
                <w:rFonts w:ascii="Maiandra GD" w:hAnsi="Maiandra GD"/>
                <w:b/>
                <w:color w:val="0070C0"/>
                <w:u w:val="single"/>
              </w:rPr>
              <w:t>Session 1</w:t>
            </w:r>
          </w:p>
          <w:p w14:paraId="3A430B2E" w14:textId="77777777" w:rsidR="00DA68B9" w:rsidRPr="00123139" w:rsidRDefault="00DA68B9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</w:p>
          <w:p w14:paraId="3910C27F" w14:textId="77777777" w:rsidR="0007621C" w:rsidRPr="00123139" w:rsidRDefault="00AA7B80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Go on a shape hunt </w:t>
            </w:r>
            <w:proofErr w:type="spellStart"/>
            <w:r>
              <w:rPr>
                <w:rFonts w:ascii="Maiandra GD" w:hAnsi="Maiandra GD"/>
                <w:b/>
                <w:color w:val="0070C0"/>
              </w:rPr>
              <w:t>a round</w:t>
            </w:r>
            <w:proofErr w:type="spellEnd"/>
            <w:r>
              <w:rPr>
                <w:rFonts w:ascii="Maiandra GD" w:hAnsi="Maiandra GD"/>
                <w:b/>
                <w:color w:val="0070C0"/>
              </w:rPr>
              <w:t xml:space="preserve"> the house – what collect square and rectangular objects</w:t>
            </w:r>
          </w:p>
        </w:tc>
        <w:tc>
          <w:tcPr>
            <w:tcW w:w="1320" w:type="dxa"/>
            <w:shd w:val="clear" w:color="auto" w:fill="BDD6EE" w:themeFill="accent1" w:themeFillTint="66"/>
          </w:tcPr>
          <w:p w14:paraId="5302535C" w14:textId="77777777" w:rsidR="00436C31" w:rsidRPr="00123139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123139">
              <w:rPr>
                <w:rFonts w:ascii="Maiandra GD" w:hAnsi="Maiandra GD"/>
                <w:b/>
                <w:color w:val="0070C0"/>
                <w:u w:val="single"/>
              </w:rPr>
              <w:t>Session 2</w:t>
            </w:r>
          </w:p>
          <w:p w14:paraId="1B44C65E" w14:textId="77777777" w:rsidR="00D21B12" w:rsidRDefault="00D21B12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387AC4BD" w14:textId="77777777" w:rsidR="00AA7B80" w:rsidRDefault="00AA7B80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 xml:space="preserve">Use 4 objects and 4 plates – how many different number sentences can you write </w:t>
            </w:r>
          </w:p>
          <w:p w14:paraId="58DA502A" w14:textId="77777777" w:rsidR="00AA7B80" w:rsidRDefault="00AA7B80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3+1= 4</w:t>
            </w:r>
          </w:p>
          <w:p w14:paraId="4A423C5D" w14:textId="77777777" w:rsidR="00AA7B80" w:rsidRPr="00123139" w:rsidRDefault="00AA7B80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1+1+1+1=4</w:t>
            </w:r>
          </w:p>
        </w:tc>
        <w:tc>
          <w:tcPr>
            <w:tcW w:w="1334" w:type="dxa"/>
            <w:shd w:val="clear" w:color="auto" w:fill="BDD6EE" w:themeFill="accent1" w:themeFillTint="66"/>
          </w:tcPr>
          <w:p w14:paraId="6A12A535" w14:textId="77777777" w:rsidR="00436C31" w:rsidRPr="00123139" w:rsidRDefault="00436C31" w:rsidP="00D21B12">
            <w:pPr>
              <w:jc w:val="center"/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</w:pPr>
            <w:r w:rsidRPr="00123139"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  <w:t>Session 3</w:t>
            </w:r>
          </w:p>
          <w:p w14:paraId="6858D1E5" w14:textId="77777777" w:rsidR="00123139" w:rsidRDefault="00123139" w:rsidP="00DA68B9">
            <w:pPr>
              <w:jc w:val="center"/>
              <w:rPr>
                <w:rFonts w:ascii="Maiandra GD" w:hAnsi="Maiandra GD"/>
              </w:rPr>
            </w:pPr>
          </w:p>
          <w:p w14:paraId="327930C2" w14:textId="77777777" w:rsidR="00123139" w:rsidRPr="00AA7B80" w:rsidRDefault="00AA7B80" w:rsidP="00257530">
            <w:pPr>
              <w:jc w:val="center"/>
              <w:rPr>
                <w:rFonts w:ascii="Maiandra GD" w:hAnsi="Maiandra GD"/>
                <w:b/>
              </w:rPr>
            </w:pPr>
            <w:r w:rsidRPr="00AA7B80">
              <w:rPr>
                <w:rFonts w:ascii="Maiandra GD" w:hAnsi="Maiandra GD"/>
                <w:b/>
                <w:color w:val="0070C0"/>
              </w:rPr>
              <w:t>Draw some squares, triangles and squares on some paper – now cut them out and make a shape picture</w:t>
            </w:r>
          </w:p>
        </w:tc>
        <w:tc>
          <w:tcPr>
            <w:tcW w:w="5016" w:type="dxa"/>
            <w:shd w:val="clear" w:color="auto" w:fill="BDD6EE" w:themeFill="accent1" w:themeFillTint="66"/>
          </w:tcPr>
          <w:p w14:paraId="6E5051E6" w14:textId="77777777" w:rsidR="00D21B12" w:rsidRPr="00123139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123139">
              <w:rPr>
                <w:rFonts w:ascii="Maiandra GD" w:hAnsi="Maiandra GD"/>
                <w:b/>
                <w:color w:val="0070C0"/>
                <w:u w:val="single"/>
              </w:rPr>
              <w:t>Session 4</w:t>
            </w:r>
          </w:p>
          <w:p w14:paraId="1A62D314" w14:textId="77777777" w:rsidR="0007621C" w:rsidRPr="00AA7B80" w:rsidRDefault="0007621C" w:rsidP="00DA68B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C4856BE" w14:textId="77777777" w:rsidR="00AA7B80" w:rsidRPr="00AA7B80" w:rsidRDefault="00AA7B80" w:rsidP="00DA68B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AA7B80">
              <w:rPr>
                <w:rFonts w:ascii="Maiandra GD" w:hAnsi="Maiandra GD"/>
                <w:b/>
                <w:color w:val="0070C0"/>
              </w:rPr>
              <w:t>Using building blocks – how many blocks can you use to make the:</w:t>
            </w:r>
          </w:p>
          <w:p w14:paraId="5E34A4DE" w14:textId="77777777" w:rsidR="00AA7B80" w:rsidRPr="00AA7B80" w:rsidRDefault="00AA7B80" w:rsidP="00DA68B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AA7B80">
              <w:rPr>
                <w:rFonts w:ascii="Maiandra GD" w:hAnsi="Maiandra GD"/>
                <w:b/>
                <w:color w:val="0070C0"/>
              </w:rPr>
              <w:t xml:space="preserve">Smallest/ </w:t>
            </w:r>
          </w:p>
          <w:p w14:paraId="24A5BD6E" w14:textId="77777777" w:rsidR="00AA7B80" w:rsidRPr="00AA7B80" w:rsidRDefault="00AA7B80" w:rsidP="00DA68B9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AA7B80">
              <w:rPr>
                <w:rFonts w:ascii="Maiandra GD" w:hAnsi="Maiandra GD"/>
                <w:b/>
                <w:color w:val="0070C0"/>
              </w:rPr>
              <w:t>Largest square / rectangle</w:t>
            </w:r>
          </w:p>
          <w:p w14:paraId="0560E434" w14:textId="77777777" w:rsidR="00836492" w:rsidRDefault="00836492" w:rsidP="00123139">
            <w:pPr>
              <w:jc w:val="center"/>
              <w:rPr>
                <w:rFonts w:ascii="Maiandra GD" w:hAnsi="Maiandra GD"/>
              </w:rPr>
            </w:pPr>
          </w:p>
          <w:p w14:paraId="711F5E0D" w14:textId="77777777" w:rsidR="00123139" w:rsidRPr="00123139" w:rsidRDefault="00123139" w:rsidP="00123139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</w:tc>
        <w:tc>
          <w:tcPr>
            <w:tcW w:w="1238" w:type="dxa"/>
            <w:shd w:val="clear" w:color="auto" w:fill="BDD6EE" w:themeFill="accent1" w:themeFillTint="66"/>
          </w:tcPr>
          <w:p w14:paraId="5B681DA5" w14:textId="77777777" w:rsidR="00D21B12" w:rsidRPr="00123139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123139">
              <w:rPr>
                <w:rFonts w:ascii="Maiandra GD" w:hAnsi="Maiandra GD"/>
                <w:b/>
                <w:color w:val="0070C0"/>
                <w:u w:val="single"/>
              </w:rPr>
              <w:t>Session 5</w:t>
            </w:r>
          </w:p>
          <w:p w14:paraId="444625C6" w14:textId="77777777" w:rsidR="00436C31" w:rsidRDefault="00436C31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223E6CF" w14:textId="77777777" w:rsidR="00AA7B80" w:rsidRPr="00123139" w:rsidRDefault="00AA7B80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rFonts w:ascii="Maiandra GD" w:hAnsi="Maiandra GD"/>
                <w:b/>
                <w:color w:val="0070C0"/>
              </w:rPr>
              <w:t>Find some sticks / straws and make pictures using squares and rectangles.</w:t>
            </w:r>
          </w:p>
        </w:tc>
      </w:tr>
      <w:tr w:rsidR="00593E47" w:rsidRPr="007B7F01" w14:paraId="66CA5857" w14:textId="77777777" w:rsidTr="00420A9F">
        <w:trPr>
          <w:trHeight w:val="769"/>
        </w:trPr>
        <w:tc>
          <w:tcPr>
            <w:tcW w:w="1006" w:type="dxa"/>
            <w:shd w:val="clear" w:color="auto" w:fill="FFFF66"/>
          </w:tcPr>
          <w:p w14:paraId="16A5A3D7" w14:textId="77777777" w:rsidR="00593E47" w:rsidRPr="00311156" w:rsidRDefault="00593E47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Guided reading</w:t>
            </w:r>
          </w:p>
          <w:p w14:paraId="6B8B3A42" w14:textId="77777777" w:rsidR="00593E47" w:rsidRPr="00823BE8" w:rsidRDefault="00593E47" w:rsidP="00823BE8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6228" w:type="dxa"/>
            <w:shd w:val="clear" w:color="auto" w:fill="FFFF66"/>
          </w:tcPr>
          <w:p w14:paraId="5746D6EF" w14:textId="6527BD32" w:rsidR="00593E47" w:rsidRPr="00D57251" w:rsidRDefault="00593E47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It is a Din</w:t>
            </w:r>
          </w:p>
        </w:tc>
        <w:tc>
          <w:tcPr>
            <w:tcW w:w="2654" w:type="dxa"/>
            <w:gridSpan w:val="2"/>
            <w:shd w:val="clear" w:color="auto" w:fill="FFFF66"/>
          </w:tcPr>
          <w:p w14:paraId="31F11054" w14:textId="086DFE2A" w:rsidR="00593E47" w:rsidRPr="00D57251" w:rsidRDefault="00593E47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Kat and Dan</w:t>
            </w:r>
          </w:p>
        </w:tc>
        <w:tc>
          <w:tcPr>
            <w:tcW w:w="6254" w:type="dxa"/>
            <w:gridSpan w:val="2"/>
            <w:shd w:val="clear" w:color="auto" w:fill="FFFF66"/>
          </w:tcPr>
          <w:p w14:paraId="55A99BC9" w14:textId="4D5EB51F" w:rsidR="00593E47" w:rsidRPr="00D57251" w:rsidRDefault="00593E47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Kit and Dog</w:t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5"/>
        <w:gridCol w:w="14742"/>
      </w:tblGrid>
      <w:tr w:rsidR="00156B00" w:rsidRPr="007B7F01" w14:paraId="2A1E725C" w14:textId="77777777" w:rsidTr="00311156">
        <w:tc>
          <w:tcPr>
            <w:tcW w:w="1135" w:type="dxa"/>
            <w:shd w:val="clear" w:color="auto" w:fill="FFFF00"/>
          </w:tcPr>
          <w:p w14:paraId="7BABF824" w14:textId="77777777" w:rsid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0F5B648F" w14:textId="77777777"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742" w:type="dxa"/>
            <w:shd w:val="clear" w:color="auto" w:fill="FFFF00"/>
          </w:tcPr>
          <w:p w14:paraId="4AD5ADA5" w14:textId="77777777" w:rsidR="00156B00" w:rsidRDefault="00593E47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This week we will continue to share some Christmas stories.  </w:t>
            </w:r>
          </w:p>
          <w:p w14:paraId="01EF598B" w14:textId="77777777" w:rsidR="00593E47" w:rsidRDefault="00593E47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We will also be learning about The Nativity. Can you learn about the events of The First Christmas? </w:t>
            </w:r>
          </w:p>
          <w:p w14:paraId="402D6F95" w14:textId="6F12943E" w:rsidR="00593E47" w:rsidRPr="007B7F01" w:rsidRDefault="00593E47" w:rsidP="00156B00">
            <w:pPr>
              <w:rPr>
                <w:rFonts w:ascii="Maiandra GD" w:hAnsi="Maiandra GD"/>
                <w:b/>
              </w:rPr>
            </w:pPr>
            <w:hyperlink r:id="rId10" w:history="1">
              <w:r w:rsidRPr="00593E47">
                <w:rPr>
                  <w:rStyle w:val="Hyperlink"/>
                  <w:rFonts w:ascii="Maiandra GD" w:hAnsi="Maiandra GD"/>
                  <w:b/>
                </w:rPr>
                <w:t>https://www.youtube.com/watch?v=Dbp24wZQa3Y</w:t>
              </w:r>
            </w:hyperlink>
          </w:p>
        </w:tc>
      </w:tr>
      <w:tr w:rsidR="00593E47" w:rsidRPr="007B7F01" w14:paraId="4FDA90AF" w14:textId="77777777" w:rsidTr="00964419">
        <w:tc>
          <w:tcPr>
            <w:tcW w:w="1135" w:type="dxa"/>
            <w:shd w:val="clear" w:color="auto" w:fill="81FFBA"/>
          </w:tcPr>
          <w:p w14:paraId="6D15F4FB" w14:textId="77777777" w:rsidR="00593E47" w:rsidRPr="007B7F01" w:rsidRDefault="00593E47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>Activities</w:t>
            </w:r>
          </w:p>
        </w:tc>
        <w:tc>
          <w:tcPr>
            <w:tcW w:w="14742" w:type="dxa"/>
            <w:shd w:val="clear" w:color="auto" w:fill="81FFBA"/>
          </w:tcPr>
          <w:p w14:paraId="667FCCA4" w14:textId="2E1639CB" w:rsidR="00593E47" w:rsidRPr="007B7F01" w:rsidRDefault="00593E47" w:rsidP="00156B0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Draw a picture about The Christmas Story</w:t>
            </w:r>
          </w:p>
        </w:tc>
      </w:tr>
    </w:tbl>
    <w:p w14:paraId="0EED7300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9089D7" w14:textId="77777777" w:rsidR="00AE5D39" w:rsidRDefault="00AE5D39" w:rsidP="00156B00">
      <w:pPr>
        <w:spacing w:after="0" w:line="240" w:lineRule="auto"/>
      </w:pPr>
      <w:r>
        <w:separator/>
      </w:r>
    </w:p>
  </w:endnote>
  <w:endnote w:type="continuationSeparator" w:id="0">
    <w:p w14:paraId="3940F8E4" w14:textId="77777777" w:rsidR="00AE5D39" w:rsidRDefault="00AE5D39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F2A4BA" w14:textId="77777777" w:rsidR="00AE5D39" w:rsidRDefault="00AE5D39" w:rsidP="00156B00">
      <w:pPr>
        <w:spacing w:after="0" w:line="240" w:lineRule="auto"/>
      </w:pPr>
      <w:r>
        <w:separator/>
      </w:r>
    </w:p>
  </w:footnote>
  <w:footnote w:type="continuationSeparator" w:id="0">
    <w:p w14:paraId="6F794365" w14:textId="77777777" w:rsidR="00AE5D39" w:rsidRDefault="00AE5D39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2F251" w14:textId="77777777" w:rsidR="009A70F6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0FF66724" wp14:editId="7ADF95AF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DA68B9">
      <w:rPr>
        <w:rFonts w:ascii="Maiandra GD" w:hAnsi="Maiandra GD"/>
        <w:b/>
      </w:rPr>
      <w:t>7</w:t>
    </w:r>
    <w:r w:rsidR="00DA68B9" w:rsidRPr="00DA68B9">
      <w:rPr>
        <w:rFonts w:ascii="Maiandra GD" w:hAnsi="Maiandra GD"/>
        <w:b/>
        <w:vertAlign w:val="superscript"/>
      </w:rPr>
      <w:t>th</w:t>
    </w:r>
    <w:r w:rsidR="00DA68B9">
      <w:rPr>
        <w:rFonts w:ascii="Maiandra GD" w:hAnsi="Maiandra GD"/>
        <w:b/>
      </w:rPr>
      <w:t xml:space="preserve"> December</w:t>
    </w:r>
    <w:r w:rsidR="00436C31">
      <w:rPr>
        <w:rFonts w:ascii="Maiandra GD" w:hAnsi="Maiandra GD"/>
        <w:b/>
      </w:rPr>
      <w:t xml:space="preserve"> 2020</w:t>
    </w:r>
  </w:p>
  <w:p w14:paraId="78070C0D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7621C"/>
    <w:rsid w:val="000E6B8F"/>
    <w:rsid w:val="00123139"/>
    <w:rsid w:val="00156B00"/>
    <w:rsid w:val="001D6F0D"/>
    <w:rsid w:val="001E3417"/>
    <w:rsid w:val="00214E5A"/>
    <w:rsid w:val="002433F8"/>
    <w:rsid w:val="00254603"/>
    <w:rsid w:val="00257530"/>
    <w:rsid w:val="00311156"/>
    <w:rsid w:val="003173DE"/>
    <w:rsid w:val="003D6B99"/>
    <w:rsid w:val="00420C4F"/>
    <w:rsid w:val="00436C31"/>
    <w:rsid w:val="00471A21"/>
    <w:rsid w:val="00522554"/>
    <w:rsid w:val="00547F37"/>
    <w:rsid w:val="00593E47"/>
    <w:rsid w:val="005B5A57"/>
    <w:rsid w:val="005E6E40"/>
    <w:rsid w:val="00670DCE"/>
    <w:rsid w:val="006D0ED0"/>
    <w:rsid w:val="006E2E87"/>
    <w:rsid w:val="00732946"/>
    <w:rsid w:val="007B7F01"/>
    <w:rsid w:val="007D6421"/>
    <w:rsid w:val="00823BE8"/>
    <w:rsid w:val="00836492"/>
    <w:rsid w:val="008742AF"/>
    <w:rsid w:val="008A395F"/>
    <w:rsid w:val="008F021C"/>
    <w:rsid w:val="00913EE5"/>
    <w:rsid w:val="00914A7C"/>
    <w:rsid w:val="009317DC"/>
    <w:rsid w:val="009A70F6"/>
    <w:rsid w:val="00A5126E"/>
    <w:rsid w:val="00AA7B80"/>
    <w:rsid w:val="00AA7EAD"/>
    <w:rsid w:val="00AE5D39"/>
    <w:rsid w:val="00B339F6"/>
    <w:rsid w:val="00B55EF0"/>
    <w:rsid w:val="00B626CB"/>
    <w:rsid w:val="00BB78FC"/>
    <w:rsid w:val="00C13AD5"/>
    <w:rsid w:val="00C23799"/>
    <w:rsid w:val="00C941B5"/>
    <w:rsid w:val="00CA755E"/>
    <w:rsid w:val="00CD75F9"/>
    <w:rsid w:val="00D12304"/>
    <w:rsid w:val="00D21B12"/>
    <w:rsid w:val="00D57251"/>
    <w:rsid w:val="00DA68B9"/>
    <w:rsid w:val="00DB17F8"/>
    <w:rsid w:val="00DB5F33"/>
    <w:rsid w:val="00E20F37"/>
    <w:rsid w:val="00E65EBC"/>
    <w:rsid w:val="00E845DB"/>
    <w:rsid w:val="00EC7D6F"/>
    <w:rsid w:val="00F26E33"/>
    <w:rsid w:val="00F61134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4C6E7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5F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s/b01cz0p1/alphablock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Dbp24wZQa3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y4WDGCANjH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1D032-0C0A-4451-A6D2-DDB7E188E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2</cp:revision>
  <dcterms:created xsi:type="dcterms:W3CDTF">2020-12-06T14:48:00Z</dcterms:created>
  <dcterms:modified xsi:type="dcterms:W3CDTF">2020-12-06T14:48:00Z</dcterms:modified>
</cp:coreProperties>
</file>