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BCA" w:rsidRDefault="002F0B7D">
      <w:r>
        <w:t>Design and build rollercoaster</w:t>
      </w:r>
    </w:p>
    <w:p w:rsidR="002F0B7D" w:rsidRDefault="002F0B7D"/>
    <w:p w:rsidR="002F0B7D" w:rsidRDefault="002F0B7D">
      <w:r>
        <w:t>Day 1 – design your rollercoaster</w:t>
      </w:r>
    </w:p>
    <w:p w:rsidR="002F0B7D" w:rsidRDefault="002F0B7D">
      <w:r>
        <w:t>Use the design worksheet and draw your rollercoaster. Label different elements and decide what materials you need (use what you can find at home).</w:t>
      </w:r>
    </w:p>
    <w:p w:rsidR="002F0B7D" w:rsidRDefault="002F0B7D"/>
    <w:p w:rsidR="002F0B7D" w:rsidRDefault="002F0B7D">
      <w:r>
        <w:t>Day 2 and 3 – make your rollercoaster</w:t>
      </w:r>
    </w:p>
    <w:p w:rsidR="002F0B7D" w:rsidRDefault="002F0B7D">
      <w:r>
        <w:t>Use your design and the resources you can find at home to make your rollercoaster. You can make changes to your design.</w:t>
      </w:r>
      <w:bookmarkStart w:id="0" w:name="_GoBack"/>
      <w:bookmarkEnd w:id="0"/>
    </w:p>
    <w:p w:rsidR="002F0B7D" w:rsidRDefault="002F0B7D"/>
    <w:p w:rsidR="002F0B7D" w:rsidRDefault="002F0B7D">
      <w:r>
        <w:t>Day 4 –testing and evaluating</w:t>
      </w:r>
    </w:p>
    <w:p w:rsidR="002F0B7D" w:rsidRDefault="002F0B7D">
      <w:r>
        <w:t>Use a marble and test your rollercoaster. Then complete the evaluation and test stage worksheets.</w:t>
      </w:r>
    </w:p>
    <w:sectPr w:rsidR="002F0B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0B7D"/>
    <w:rsid w:val="002F0B7D"/>
    <w:rsid w:val="00695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0BE406"/>
  <w15:chartTrackingRefBased/>
  <w15:docId w15:val="{CE4A45A0-2CF2-45F7-8A83-505A6B10A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74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Stepien BTP</dc:creator>
  <cp:keywords/>
  <dc:description/>
  <cp:lastModifiedBy>K Stepien BTP</cp:lastModifiedBy>
  <cp:revision>1</cp:revision>
  <dcterms:created xsi:type="dcterms:W3CDTF">2021-07-13T07:28:00Z</dcterms:created>
  <dcterms:modified xsi:type="dcterms:W3CDTF">2021-07-13T07:34:00Z</dcterms:modified>
</cp:coreProperties>
</file>