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796" w:type="dxa"/>
        <w:tblLayout w:type="fixed"/>
        <w:tblLook w:val="04A0" w:firstRow="1" w:lastRow="0" w:firstColumn="1" w:lastColumn="0" w:noHBand="0" w:noVBand="1"/>
      </w:tblPr>
      <w:tblGrid>
        <w:gridCol w:w="14796"/>
      </w:tblGrid>
      <w:tr w:rsidR="00FB60F7" w:rsidRPr="00572690" w:rsidTr="00C97B51">
        <w:trPr>
          <w:trHeight w:val="539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proofErr w:type="spellStart"/>
            <w:r w:rsidRPr="00572690">
              <w:rPr>
                <w:rFonts w:ascii="Century Gothic" w:hAnsi="Century Gothic"/>
                <w:b/>
              </w:rPr>
              <w:t>ous</w:t>
            </w:r>
            <w:proofErr w:type="spellEnd"/>
            <w:r w:rsidRPr="00572690">
              <w:rPr>
                <w:rFonts w:ascii="Century Gothic" w:hAnsi="Century Gothic"/>
                <w:b/>
              </w:rPr>
              <w:t xml:space="preserve"> suffix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ferrous</w:t>
            </w:r>
          </w:p>
        </w:tc>
      </w:tr>
      <w:tr w:rsidR="00FB60F7" w:rsidRPr="00572690" w:rsidTr="00C97B51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FB60F7">
              <w:rPr>
                <w:rFonts w:ascii="Century Gothic" w:hAnsi="Century Gothic"/>
                <w:b/>
                <w:highlight w:val="yellow"/>
              </w:rPr>
              <w:t>devious</w:t>
            </w:r>
          </w:p>
        </w:tc>
      </w:tr>
      <w:tr w:rsidR="00FB60F7" w:rsidRPr="00572690" w:rsidTr="00C97B51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igneous</w:t>
            </w:r>
          </w:p>
        </w:tc>
      </w:tr>
      <w:tr w:rsidR="00FB60F7" w:rsidRPr="00572690" w:rsidTr="00C97B51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FB60F7">
              <w:rPr>
                <w:rFonts w:ascii="Century Gothic" w:hAnsi="Century Gothic"/>
                <w:b/>
                <w:highlight w:val="yellow"/>
              </w:rPr>
              <w:t>hideous</w:t>
            </w:r>
          </w:p>
        </w:tc>
      </w:tr>
      <w:tr w:rsidR="00FB60F7" w:rsidRPr="00572690" w:rsidTr="00C97B51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unanimous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tremendous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FB60F7">
              <w:rPr>
                <w:rFonts w:ascii="Century Gothic" w:hAnsi="Century Gothic"/>
                <w:b/>
                <w:highlight w:val="yellow"/>
              </w:rPr>
              <w:t>oblivious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ambiguous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FB60F7">
              <w:rPr>
                <w:rFonts w:ascii="Century Gothic" w:hAnsi="Century Gothic"/>
                <w:b/>
                <w:highlight w:val="yellow"/>
              </w:rPr>
              <w:t>ferocious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FB60F7">
              <w:rPr>
                <w:rFonts w:ascii="Century Gothic" w:hAnsi="Century Gothic"/>
                <w:b/>
                <w:highlight w:val="yellow"/>
              </w:rPr>
              <w:t>delicious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hazardous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bookmarkStart w:id="0" w:name="_GoBack"/>
            <w:bookmarkEnd w:id="0"/>
            <w:r w:rsidRPr="00FB60F7">
              <w:rPr>
                <w:rFonts w:ascii="Century Gothic" w:hAnsi="Century Gothic"/>
                <w:b/>
                <w:highlight w:val="yellow"/>
              </w:rPr>
              <w:t>hilarious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precarious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envious</w:t>
            </w:r>
          </w:p>
        </w:tc>
      </w:tr>
      <w:tr w:rsidR="00FB60F7" w:rsidRPr="00572690" w:rsidTr="00C97B51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FB60F7" w:rsidRPr="00572690" w:rsidRDefault="00FB60F7" w:rsidP="00C97B51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ponderous</w:t>
            </w:r>
          </w:p>
        </w:tc>
      </w:tr>
    </w:tbl>
    <w:p w:rsidR="00183580" w:rsidRDefault="00FB60F7"/>
    <w:sectPr w:rsidR="00183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0F7"/>
    <w:rsid w:val="00053243"/>
    <w:rsid w:val="005D129B"/>
    <w:rsid w:val="00FB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F833AA-D8DA-4D74-BABE-E4790ED2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60F7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60F7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Graver BTP</dc:creator>
  <cp:keywords/>
  <dc:description/>
  <cp:lastModifiedBy>E Graver BTP</cp:lastModifiedBy>
  <cp:revision>1</cp:revision>
  <dcterms:created xsi:type="dcterms:W3CDTF">2021-06-07T14:03:00Z</dcterms:created>
  <dcterms:modified xsi:type="dcterms:W3CDTF">2021-06-07T14:04:00Z</dcterms:modified>
</cp:coreProperties>
</file>